
<file path=[Content_Types].xml><?xml version="1.0" encoding="utf-8"?>
<Types xmlns="http://schemas.openxmlformats.org/package/2006/content-types">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header3.xml" ContentType="application/vnd.openxmlformats-officedocument.wordprocessingml.header+xml"/>
  <Override PartName="/word/styles.xml" ContentType="application/vnd.openxmlformats-officedocument.wordprocessingml.styles+xml"/>
  <Override PartName="/word/theme/theme1.xml" ContentType="application/vnd.openxmlformats-officedocument.theme+xml"/>
  <Override PartName="/word/endnotes.xml" ContentType="application/vnd.openxmlformats-officedocument.wordprocessingml.endnotes+xml"/>
  <Override PartName="/word/footer2.xml" ContentType="application/vnd.openxmlformats-officedocument.wordprocessingml.footer+xml"/>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customXml/itemProps1.xml" ContentType="application/vnd.openxmlformats-officedocument.customXmlProperties+xml"/>
  <Override PartName="/word/footnotes.xml" ContentType="application/vnd.openxmlformats-officedocument.wordprocessingml.footnotes+xml"/>
  <Override PartName="/word/webSettings.xml" ContentType="application/vnd.openxmlformats-officedocument.wordprocessingml.webSettings+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header1.xml" ContentType="application/vnd.openxmlformats-officedocument.wordprocessingml.header+xml"/>
  <Default Extension="png" ContentType="image/png"/>
  <Default Extension="rels" ContentType="application/vnd.openxmlformats-package.relationships+xml"/>
  <Default Extension="xml" ContentType="application/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588F72" w14:textId="154D63B6" w:rsidR="00E11A91" w:rsidRPr="003103E1" w:rsidRDefault="00F83C68" w:rsidP="00F83C68">
      <w:pPr>
        <w:pStyle w:val="Title"/>
        <w:jc w:val="both"/>
        <w:rPr>
          <w:lang w:val="ru-RU"/>
        </w:rPr>
      </w:pPr>
      <w:r>
        <w:t>SRS</w:t>
      </w:r>
      <w:r w:rsidR="00E11A91">
        <w:rPr>
          <w:lang w:val="ru-RU"/>
        </w:rPr>
        <w:t xml:space="preserve"> </w:t>
      </w:r>
      <w:r w:rsidR="003103E1">
        <w:rPr>
          <w:lang w:val="ru-RU"/>
        </w:rPr>
        <w:t>Анонимайзер</w:t>
      </w:r>
    </w:p>
    <w:p w14:paraId="7037B4E7" w14:textId="757EB387" w:rsidR="00E11A91" w:rsidRPr="00E11A91" w:rsidRDefault="00E11A91" w:rsidP="00F83C68">
      <w:pPr>
        <w:pStyle w:val="Subtitle"/>
        <w:jc w:val="both"/>
        <w:rPr>
          <w:lang w:val="ru-RU"/>
        </w:rPr>
      </w:pPr>
      <w:r>
        <w:rPr>
          <w:lang w:val="ru-RU"/>
        </w:rPr>
        <w:t>Руководство Администратора</w:t>
      </w:r>
    </w:p>
    <w:p w14:paraId="10227EA5" w14:textId="03CA9C82" w:rsidR="00E11A91" w:rsidRPr="00F83C68" w:rsidRDefault="00F83C68" w:rsidP="00F83C68">
      <w:pPr>
        <w:jc w:val="both"/>
        <w:rPr>
          <w:rFonts w:ascii="Times New Roman" w:hAnsi="Times New Roman" w:cs="Times New Roman"/>
          <w:color w:val="FF0000"/>
          <w:sz w:val="24"/>
          <w:szCs w:val="24"/>
          <w:lang w:val="ru-RU"/>
        </w:rPr>
      </w:pPr>
      <w:r w:rsidRPr="00F83C68">
        <w:rPr>
          <w:rFonts w:ascii="Times New Roman" w:hAnsi="Times New Roman" w:cs="Times New Roman"/>
          <w:color w:val="FF0000"/>
          <w:sz w:val="24"/>
          <w:szCs w:val="24"/>
          <w:lang w:val="ru-RU"/>
        </w:rPr>
        <w:t>Дисклеймер: Программное обеспечение является встраиваемым компонентом и не имеет графического пользовательского интерфейса. Конечный пользователь ПО – разработчики программного обеспечения, системные администраторы.</w:t>
      </w:r>
    </w:p>
    <w:p w14:paraId="392543BF" w14:textId="65A4BE77" w:rsidR="00E11A91" w:rsidRPr="007D5C02" w:rsidRDefault="00E11A91" w:rsidP="00F83C68">
      <w:pPr>
        <w:jc w:val="both"/>
        <w:rPr>
          <w:lang w:val="ru-RU"/>
        </w:rPr>
      </w:pPr>
    </w:p>
    <w:p w14:paraId="7C2BD164" w14:textId="77777777" w:rsidR="00E11A91" w:rsidRPr="007D5C02" w:rsidRDefault="00E11A91" w:rsidP="00F83C68">
      <w:pPr>
        <w:jc w:val="both"/>
        <w:rPr>
          <w:lang w:val="ru-RU"/>
        </w:rPr>
      </w:pPr>
    </w:p>
    <w:p w14:paraId="2957A90C" w14:textId="77777777" w:rsidR="00E11A91" w:rsidRPr="007D5C02" w:rsidRDefault="00E11A91" w:rsidP="00F83C68">
      <w:pPr>
        <w:jc w:val="both"/>
        <w:rPr>
          <w:lang w:val="ru-RU"/>
        </w:rPr>
      </w:pPr>
    </w:p>
    <w:sdt>
      <w:sdtPr>
        <w:rPr>
          <w:rFonts w:asciiTheme="minorHAnsi" w:eastAsiaTheme="minorHAnsi" w:hAnsiTheme="minorHAnsi" w:cstheme="minorBidi"/>
          <w:color w:val="auto"/>
          <w:sz w:val="22"/>
          <w:szCs w:val="22"/>
        </w:rPr>
        <w:id w:val="-153993651"/>
        <w:docPartObj>
          <w:docPartGallery w:val="Table of Contents"/>
          <w:docPartUnique/>
        </w:docPartObj>
      </w:sdtPr>
      <w:sdtEndPr>
        <w:rPr>
          <w:b/>
          <w:bCs/>
          <w:noProof/>
        </w:rPr>
      </w:sdtEndPr>
      <w:sdtContent>
        <w:p w14:paraId="2D339067" w14:textId="7ADD281B" w:rsidR="00E11A91" w:rsidRDefault="00E11A91" w:rsidP="00F83C68">
          <w:pPr>
            <w:pStyle w:val="TOCHeading"/>
            <w:jc w:val="both"/>
            <w:rPr>
              <w:lang w:val="ru-RU"/>
            </w:rPr>
          </w:pPr>
          <w:r>
            <w:rPr>
              <w:lang w:val="ru-RU"/>
            </w:rPr>
            <w:t>Содержание</w:t>
          </w:r>
        </w:p>
        <w:p w14:paraId="5B7D4CD5" w14:textId="77777777" w:rsidR="00E11A91" w:rsidRPr="00E11A91" w:rsidRDefault="00E11A91" w:rsidP="00F83C68">
          <w:pPr>
            <w:jc w:val="both"/>
            <w:rPr>
              <w:lang w:val="ru-RU"/>
            </w:rPr>
          </w:pPr>
        </w:p>
        <w:p w14:paraId="2E2FD6CA" w14:textId="7ECDD0CD" w:rsidR="007D10B5" w:rsidRDefault="00E11A91">
          <w:pPr>
            <w:pStyle w:val="TOC1"/>
            <w:tabs>
              <w:tab w:val="right" w:leader="dot" w:pos="9016"/>
            </w:tabs>
            <w:rPr>
              <w:rFonts w:eastAsiaTheme="minorEastAsia"/>
              <w:noProof/>
              <w:lang w:val="ru-RU" w:eastAsia="ru-RU"/>
            </w:rPr>
          </w:pPr>
          <w:r>
            <w:fldChar w:fldCharType="begin"/>
          </w:r>
          <w:r>
            <w:instrText xml:space="preserve"> TOC \o "1-3" \h \z \u </w:instrText>
          </w:r>
          <w:r>
            <w:fldChar w:fldCharType="separate"/>
          </w:r>
          <w:hyperlink w:anchor="_Toc80881071" w:history="1">
            <w:r w:rsidR="007D10B5" w:rsidRPr="00C468FF">
              <w:rPr>
                <w:rStyle w:val="Hyperlink"/>
                <w:noProof/>
                <w:lang w:val="ru-RU"/>
              </w:rPr>
              <w:t>Аннотация</w:t>
            </w:r>
            <w:r w:rsidR="007D10B5">
              <w:rPr>
                <w:noProof/>
                <w:webHidden/>
              </w:rPr>
              <w:tab/>
            </w:r>
            <w:r w:rsidR="007D10B5">
              <w:rPr>
                <w:noProof/>
                <w:webHidden/>
              </w:rPr>
              <w:fldChar w:fldCharType="begin"/>
            </w:r>
            <w:r w:rsidR="007D10B5">
              <w:rPr>
                <w:noProof/>
                <w:webHidden/>
              </w:rPr>
              <w:instrText xml:space="preserve"> PAGEREF _Toc80881071 \h </w:instrText>
            </w:r>
            <w:r w:rsidR="007D10B5">
              <w:rPr>
                <w:noProof/>
                <w:webHidden/>
              </w:rPr>
            </w:r>
            <w:r w:rsidR="007D10B5">
              <w:rPr>
                <w:noProof/>
                <w:webHidden/>
              </w:rPr>
              <w:fldChar w:fldCharType="separate"/>
            </w:r>
            <w:r w:rsidR="007D10B5">
              <w:rPr>
                <w:noProof/>
                <w:webHidden/>
              </w:rPr>
              <w:t>2</w:t>
            </w:r>
            <w:r w:rsidR="007D10B5">
              <w:rPr>
                <w:noProof/>
                <w:webHidden/>
              </w:rPr>
              <w:fldChar w:fldCharType="end"/>
            </w:r>
          </w:hyperlink>
        </w:p>
        <w:p w14:paraId="7C4FCF35" w14:textId="37FF96A0" w:rsidR="007D10B5" w:rsidRDefault="00225264">
          <w:pPr>
            <w:pStyle w:val="TOC1"/>
            <w:tabs>
              <w:tab w:val="right" w:leader="dot" w:pos="9016"/>
            </w:tabs>
            <w:rPr>
              <w:rFonts w:eastAsiaTheme="minorEastAsia"/>
              <w:noProof/>
              <w:lang w:val="ru-RU" w:eastAsia="ru-RU"/>
            </w:rPr>
          </w:pPr>
          <w:hyperlink w:anchor="_Toc80881072" w:history="1">
            <w:r w:rsidR="007D10B5" w:rsidRPr="00C468FF">
              <w:rPr>
                <w:rStyle w:val="Hyperlink"/>
                <w:noProof/>
                <w:lang w:val="ru-RU"/>
              </w:rPr>
              <w:t>Назначение ПО</w:t>
            </w:r>
            <w:r w:rsidR="007D10B5">
              <w:rPr>
                <w:noProof/>
                <w:webHidden/>
              </w:rPr>
              <w:tab/>
            </w:r>
            <w:r w:rsidR="007D10B5">
              <w:rPr>
                <w:noProof/>
                <w:webHidden/>
              </w:rPr>
              <w:fldChar w:fldCharType="begin"/>
            </w:r>
            <w:r w:rsidR="007D10B5">
              <w:rPr>
                <w:noProof/>
                <w:webHidden/>
              </w:rPr>
              <w:instrText xml:space="preserve"> PAGEREF _Toc80881072 \h </w:instrText>
            </w:r>
            <w:r w:rsidR="007D10B5">
              <w:rPr>
                <w:noProof/>
                <w:webHidden/>
              </w:rPr>
            </w:r>
            <w:r w:rsidR="007D10B5">
              <w:rPr>
                <w:noProof/>
                <w:webHidden/>
              </w:rPr>
              <w:fldChar w:fldCharType="separate"/>
            </w:r>
            <w:r w:rsidR="007D10B5">
              <w:rPr>
                <w:noProof/>
                <w:webHidden/>
              </w:rPr>
              <w:t>2</w:t>
            </w:r>
            <w:r w:rsidR="007D10B5">
              <w:rPr>
                <w:noProof/>
                <w:webHidden/>
              </w:rPr>
              <w:fldChar w:fldCharType="end"/>
            </w:r>
          </w:hyperlink>
        </w:p>
        <w:p w14:paraId="1CCD1D91" w14:textId="5CB57F5D" w:rsidR="007D10B5" w:rsidRDefault="00225264">
          <w:pPr>
            <w:pStyle w:val="TOC2"/>
            <w:tabs>
              <w:tab w:val="right" w:leader="dot" w:pos="9016"/>
            </w:tabs>
            <w:rPr>
              <w:rFonts w:eastAsiaTheme="minorEastAsia"/>
              <w:noProof/>
              <w:lang w:val="ru-RU" w:eastAsia="ru-RU"/>
            </w:rPr>
          </w:pPr>
          <w:hyperlink w:anchor="_Toc80881073" w:history="1">
            <w:r w:rsidR="007D10B5" w:rsidRPr="00C468FF">
              <w:rPr>
                <w:rStyle w:val="Hyperlink"/>
                <w:noProof/>
                <w:lang w:val="ru-RU"/>
              </w:rPr>
              <w:t>Назначение программы</w:t>
            </w:r>
            <w:r w:rsidR="007D10B5">
              <w:rPr>
                <w:noProof/>
                <w:webHidden/>
              </w:rPr>
              <w:tab/>
            </w:r>
            <w:r w:rsidR="007D10B5">
              <w:rPr>
                <w:noProof/>
                <w:webHidden/>
              </w:rPr>
              <w:fldChar w:fldCharType="begin"/>
            </w:r>
            <w:r w:rsidR="007D10B5">
              <w:rPr>
                <w:noProof/>
                <w:webHidden/>
              </w:rPr>
              <w:instrText xml:space="preserve"> PAGEREF _Toc80881073 \h </w:instrText>
            </w:r>
            <w:r w:rsidR="007D10B5">
              <w:rPr>
                <w:noProof/>
                <w:webHidden/>
              </w:rPr>
            </w:r>
            <w:r w:rsidR="007D10B5">
              <w:rPr>
                <w:noProof/>
                <w:webHidden/>
              </w:rPr>
              <w:fldChar w:fldCharType="separate"/>
            </w:r>
            <w:r w:rsidR="007D10B5">
              <w:rPr>
                <w:noProof/>
                <w:webHidden/>
              </w:rPr>
              <w:t>2</w:t>
            </w:r>
            <w:r w:rsidR="007D10B5">
              <w:rPr>
                <w:noProof/>
                <w:webHidden/>
              </w:rPr>
              <w:fldChar w:fldCharType="end"/>
            </w:r>
          </w:hyperlink>
        </w:p>
        <w:p w14:paraId="03F3FA27" w14:textId="7B5006F0" w:rsidR="007D10B5" w:rsidRDefault="00225264">
          <w:pPr>
            <w:pStyle w:val="TOC2"/>
            <w:tabs>
              <w:tab w:val="right" w:leader="dot" w:pos="9016"/>
            </w:tabs>
            <w:rPr>
              <w:rFonts w:eastAsiaTheme="minorEastAsia"/>
              <w:noProof/>
              <w:lang w:val="ru-RU" w:eastAsia="ru-RU"/>
            </w:rPr>
          </w:pPr>
          <w:hyperlink w:anchor="_Toc80881074" w:history="1">
            <w:r w:rsidR="007D10B5" w:rsidRPr="00C468FF">
              <w:rPr>
                <w:rStyle w:val="Hyperlink"/>
                <w:noProof/>
                <w:lang w:val="ru-RU"/>
              </w:rPr>
              <w:t>Функции программы</w:t>
            </w:r>
            <w:r w:rsidR="007D10B5">
              <w:rPr>
                <w:noProof/>
                <w:webHidden/>
              </w:rPr>
              <w:tab/>
            </w:r>
            <w:r w:rsidR="007D10B5">
              <w:rPr>
                <w:noProof/>
                <w:webHidden/>
              </w:rPr>
              <w:fldChar w:fldCharType="begin"/>
            </w:r>
            <w:r w:rsidR="007D10B5">
              <w:rPr>
                <w:noProof/>
                <w:webHidden/>
              </w:rPr>
              <w:instrText xml:space="preserve"> PAGEREF _Toc80881074 \h </w:instrText>
            </w:r>
            <w:r w:rsidR="007D10B5">
              <w:rPr>
                <w:noProof/>
                <w:webHidden/>
              </w:rPr>
            </w:r>
            <w:r w:rsidR="007D10B5">
              <w:rPr>
                <w:noProof/>
                <w:webHidden/>
              </w:rPr>
              <w:fldChar w:fldCharType="separate"/>
            </w:r>
            <w:r w:rsidR="007D10B5">
              <w:rPr>
                <w:noProof/>
                <w:webHidden/>
              </w:rPr>
              <w:t>2</w:t>
            </w:r>
            <w:r w:rsidR="007D10B5">
              <w:rPr>
                <w:noProof/>
                <w:webHidden/>
              </w:rPr>
              <w:fldChar w:fldCharType="end"/>
            </w:r>
          </w:hyperlink>
        </w:p>
        <w:p w14:paraId="41D05FAB" w14:textId="3595AA68" w:rsidR="007D10B5" w:rsidRDefault="00225264">
          <w:pPr>
            <w:pStyle w:val="TOC1"/>
            <w:tabs>
              <w:tab w:val="right" w:leader="dot" w:pos="9016"/>
            </w:tabs>
            <w:rPr>
              <w:rFonts w:eastAsiaTheme="minorEastAsia"/>
              <w:noProof/>
              <w:lang w:val="ru-RU" w:eastAsia="ru-RU"/>
            </w:rPr>
          </w:pPr>
          <w:hyperlink w:anchor="_Toc80881075" w:history="1">
            <w:r w:rsidR="007D10B5" w:rsidRPr="00C468FF">
              <w:rPr>
                <w:rStyle w:val="Hyperlink"/>
                <w:noProof/>
                <w:lang w:val="ru-RU"/>
              </w:rPr>
              <w:t>Архитектура ПО</w:t>
            </w:r>
            <w:r w:rsidR="007D10B5">
              <w:rPr>
                <w:noProof/>
                <w:webHidden/>
              </w:rPr>
              <w:tab/>
            </w:r>
            <w:r w:rsidR="007D10B5">
              <w:rPr>
                <w:noProof/>
                <w:webHidden/>
              </w:rPr>
              <w:fldChar w:fldCharType="begin"/>
            </w:r>
            <w:r w:rsidR="007D10B5">
              <w:rPr>
                <w:noProof/>
                <w:webHidden/>
              </w:rPr>
              <w:instrText xml:space="preserve"> PAGEREF _Toc80881075 \h </w:instrText>
            </w:r>
            <w:r w:rsidR="007D10B5">
              <w:rPr>
                <w:noProof/>
                <w:webHidden/>
              </w:rPr>
            </w:r>
            <w:r w:rsidR="007D10B5">
              <w:rPr>
                <w:noProof/>
                <w:webHidden/>
              </w:rPr>
              <w:fldChar w:fldCharType="separate"/>
            </w:r>
            <w:r w:rsidR="007D10B5">
              <w:rPr>
                <w:noProof/>
                <w:webHidden/>
              </w:rPr>
              <w:t>3</w:t>
            </w:r>
            <w:r w:rsidR="007D10B5">
              <w:rPr>
                <w:noProof/>
                <w:webHidden/>
              </w:rPr>
              <w:fldChar w:fldCharType="end"/>
            </w:r>
          </w:hyperlink>
        </w:p>
        <w:p w14:paraId="71F2F11E" w14:textId="57383C6C" w:rsidR="007D10B5" w:rsidRDefault="00225264">
          <w:pPr>
            <w:pStyle w:val="TOC2"/>
            <w:tabs>
              <w:tab w:val="right" w:leader="dot" w:pos="9016"/>
            </w:tabs>
            <w:rPr>
              <w:rFonts w:eastAsiaTheme="minorEastAsia"/>
              <w:noProof/>
              <w:lang w:val="ru-RU" w:eastAsia="ru-RU"/>
            </w:rPr>
          </w:pPr>
          <w:hyperlink w:anchor="_Toc80881076" w:history="1">
            <w:r w:rsidR="007D10B5" w:rsidRPr="00C468FF">
              <w:rPr>
                <w:rStyle w:val="Hyperlink"/>
                <w:noProof/>
                <w:lang w:val="ru-RU"/>
              </w:rPr>
              <w:t>Назначение (контекст)</w:t>
            </w:r>
            <w:r w:rsidR="007D10B5">
              <w:rPr>
                <w:noProof/>
                <w:webHidden/>
              </w:rPr>
              <w:tab/>
            </w:r>
            <w:r w:rsidR="007D10B5">
              <w:rPr>
                <w:noProof/>
                <w:webHidden/>
              </w:rPr>
              <w:fldChar w:fldCharType="begin"/>
            </w:r>
            <w:r w:rsidR="007D10B5">
              <w:rPr>
                <w:noProof/>
                <w:webHidden/>
              </w:rPr>
              <w:instrText xml:space="preserve"> PAGEREF _Toc80881076 \h </w:instrText>
            </w:r>
            <w:r w:rsidR="007D10B5">
              <w:rPr>
                <w:noProof/>
                <w:webHidden/>
              </w:rPr>
            </w:r>
            <w:r w:rsidR="007D10B5">
              <w:rPr>
                <w:noProof/>
                <w:webHidden/>
              </w:rPr>
              <w:fldChar w:fldCharType="separate"/>
            </w:r>
            <w:r w:rsidR="007D10B5">
              <w:rPr>
                <w:noProof/>
                <w:webHidden/>
              </w:rPr>
              <w:t>3</w:t>
            </w:r>
            <w:r w:rsidR="007D10B5">
              <w:rPr>
                <w:noProof/>
                <w:webHidden/>
              </w:rPr>
              <w:fldChar w:fldCharType="end"/>
            </w:r>
          </w:hyperlink>
        </w:p>
        <w:p w14:paraId="10190F7A" w14:textId="1929EC1B" w:rsidR="007D10B5" w:rsidRDefault="00225264">
          <w:pPr>
            <w:pStyle w:val="TOC2"/>
            <w:tabs>
              <w:tab w:val="right" w:leader="dot" w:pos="9016"/>
            </w:tabs>
            <w:rPr>
              <w:rFonts w:eastAsiaTheme="minorEastAsia"/>
              <w:noProof/>
              <w:lang w:val="ru-RU" w:eastAsia="ru-RU"/>
            </w:rPr>
          </w:pPr>
          <w:hyperlink w:anchor="_Toc80881077" w:history="1">
            <w:r w:rsidR="007D10B5" w:rsidRPr="00C468FF">
              <w:rPr>
                <w:rStyle w:val="Hyperlink"/>
                <w:noProof/>
                <w:lang w:val="ru-RU"/>
              </w:rPr>
              <w:t>Архитектура на уровне контейнера</w:t>
            </w:r>
            <w:r w:rsidR="007D10B5">
              <w:rPr>
                <w:noProof/>
                <w:webHidden/>
              </w:rPr>
              <w:tab/>
            </w:r>
            <w:r w:rsidR="007D10B5">
              <w:rPr>
                <w:noProof/>
                <w:webHidden/>
              </w:rPr>
              <w:fldChar w:fldCharType="begin"/>
            </w:r>
            <w:r w:rsidR="007D10B5">
              <w:rPr>
                <w:noProof/>
                <w:webHidden/>
              </w:rPr>
              <w:instrText xml:space="preserve"> PAGEREF _Toc80881077 \h </w:instrText>
            </w:r>
            <w:r w:rsidR="007D10B5">
              <w:rPr>
                <w:noProof/>
                <w:webHidden/>
              </w:rPr>
            </w:r>
            <w:r w:rsidR="007D10B5">
              <w:rPr>
                <w:noProof/>
                <w:webHidden/>
              </w:rPr>
              <w:fldChar w:fldCharType="separate"/>
            </w:r>
            <w:r w:rsidR="007D10B5">
              <w:rPr>
                <w:noProof/>
                <w:webHidden/>
              </w:rPr>
              <w:t>3</w:t>
            </w:r>
            <w:r w:rsidR="007D10B5">
              <w:rPr>
                <w:noProof/>
                <w:webHidden/>
              </w:rPr>
              <w:fldChar w:fldCharType="end"/>
            </w:r>
          </w:hyperlink>
        </w:p>
        <w:p w14:paraId="2C736D4D" w14:textId="5F7017AC" w:rsidR="007D10B5" w:rsidRDefault="00225264">
          <w:pPr>
            <w:pStyle w:val="TOC2"/>
            <w:tabs>
              <w:tab w:val="right" w:leader="dot" w:pos="9016"/>
            </w:tabs>
            <w:rPr>
              <w:rFonts w:eastAsiaTheme="minorEastAsia"/>
              <w:noProof/>
              <w:lang w:val="ru-RU" w:eastAsia="ru-RU"/>
            </w:rPr>
          </w:pPr>
          <w:hyperlink w:anchor="_Toc80881078" w:history="1">
            <w:r w:rsidR="007D10B5" w:rsidRPr="00C468FF">
              <w:rPr>
                <w:rStyle w:val="Hyperlink"/>
                <w:noProof/>
                <w:lang w:val="ru-RU"/>
              </w:rPr>
              <w:t>Архитектура на уровне компонентов</w:t>
            </w:r>
            <w:r w:rsidR="007D10B5">
              <w:rPr>
                <w:noProof/>
                <w:webHidden/>
              </w:rPr>
              <w:tab/>
            </w:r>
            <w:r w:rsidR="007D10B5">
              <w:rPr>
                <w:noProof/>
                <w:webHidden/>
              </w:rPr>
              <w:fldChar w:fldCharType="begin"/>
            </w:r>
            <w:r w:rsidR="007D10B5">
              <w:rPr>
                <w:noProof/>
                <w:webHidden/>
              </w:rPr>
              <w:instrText xml:space="preserve"> PAGEREF _Toc80881078 \h </w:instrText>
            </w:r>
            <w:r w:rsidR="007D10B5">
              <w:rPr>
                <w:noProof/>
                <w:webHidden/>
              </w:rPr>
            </w:r>
            <w:r w:rsidR="007D10B5">
              <w:rPr>
                <w:noProof/>
                <w:webHidden/>
              </w:rPr>
              <w:fldChar w:fldCharType="separate"/>
            </w:r>
            <w:r w:rsidR="007D10B5">
              <w:rPr>
                <w:noProof/>
                <w:webHidden/>
              </w:rPr>
              <w:t>4</w:t>
            </w:r>
            <w:r w:rsidR="007D10B5">
              <w:rPr>
                <w:noProof/>
                <w:webHidden/>
              </w:rPr>
              <w:fldChar w:fldCharType="end"/>
            </w:r>
          </w:hyperlink>
        </w:p>
        <w:p w14:paraId="6334DC5E" w14:textId="07C6EB2E" w:rsidR="007D10B5" w:rsidRDefault="00225264">
          <w:pPr>
            <w:pStyle w:val="TOC1"/>
            <w:tabs>
              <w:tab w:val="right" w:leader="dot" w:pos="9016"/>
            </w:tabs>
            <w:rPr>
              <w:rFonts w:eastAsiaTheme="minorEastAsia"/>
              <w:noProof/>
              <w:lang w:val="ru-RU" w:eastAsia="ru-RU"/>
            </w:rPr>
          </w:pPr>
          <w:hyperlink w:anchor="_Toc80881079" w:history="1">
            <w:r w:rsidR="007D10B5" w:rsidRPr="00C468FF">
              <w:rPr>
                <w:rStyle w:val="Hyperlink"/>
                <w:noProof/>
                <w:lang w:val="ru-RU"/>
              </w:rPr>
              <w:t>Установка ПО и Средств Доступа к ПО</w:t>
            </w:r>
            <w:r w:rsidR="007D10B5">
              <w:rPr>
                <w:noProof/>
                <w:webHidden/>
              </w:rPr>
              <w:tab/>
            </w:r>
            <w:r w:rsidR="007D10B5">
              <w:rPr>
                <w:noProof/>
                <w:webHidden/>
              </w:rPr>
              <w:fldChar w:fldCharType="begin"/>
            </w:r>
            <w:r w:rsidR="007D10B5">
              <w:rPr>
                <w:noProof/>
                <w:webHidden/>
              </w:rPr>
              <w:instrText xml:space="preserve"> PAGEREF _Toc80881079 \h </w:instrText>
            </w:r>
            <w:r w:rsidR="007D10B5">
              <w:rPr>
                <w:noProof/>
                <w:webHidden/>
              </w:rPr>
            </w:r>
            <w:r w:rsidR="007D10B5">
              <w:rPr>
                <w:noProof/>
                <w:webHidden/>
              </w:rPr>
              <w:fldChar w:fldCharType="separate"/>
            </w:r>
            <w:r w:rsidR="007D10B5">
              <w:rPr>
                <w:noProof/>
                <w:webHidden/>
              </w:rPr>
              <w:t>5</w:t>
            </w:r>
            <w:r w:rsidR="007D10B5">
              <w:rPr>
                <w:noProof/>
                <w:webHidden/>
              </w:rPr>
              <w:fldChar w:fldCharType="end"/>
            </w:r>
          </w:hyperlink>
        </w:p>
        <w:p w14:paraId="7DF6E13B" w14:textId="5570EFFD" w:rsidR="007D10B5" w:rsidRDefault="00225264">
          <w:pPr>
            <w:pStyle w:val="TOC2"/>
            <w:tabs>
              <w:tab w:val="right" w:leader="dot" w:pos="9016"/>
            </w:tabs>
            <w:rPr>
              <w:rFonts w:eastAsiaTheme="minorEastAsia"/>
              <w:noProof/>
              <w:lang w:val="ru-RU" w:eastAsia="ru-RU"/>
            </w:rPr>
          </w:pPr>
          <w:hyperlink w:anchor="_Toc80881080" w:history="1">
            <w:r w:rsidR="007D10B5" w:rsidRPr="00C468FF">
              <w:rPr>
                <w:rStyle w:val="Hyperlink"/>
                <w:noProof/>
                <w:lang w:val="ru-RU"/>
              </w:rPr>
              <w:t>Требования к необходимым техническим средствам</w:t>
            </w:r>
            <w:r w:rsidR="007D10B5">
              <w:rPr>
                <w:noProof/>
                <w:webHidden/>
              </w:rPr>
              <w:tab/>
            </w:r>
            <w:r w:rsidR="007D10B5">
              <w:rPr>
                <w:noProof/>
                <w:webHidden/>
              </w:rPr>
              <w:fldChar w:fldCharType="begin"/>
            </w:r>
            <w:r w:rsidR="007D10B5">
              <w:rPr>
                <w:noProof/>
                <w:webHidden/>
              </w:rPr>
              <w:instrText xml:space="preserve"> PAGEREF _Toc80881080 \h </w:instrText>
            </w:r>
            <w:r w:rsidR="007D10B5">
              <w:rPr>
                <w:noProof/>
                <w:webHidden/>
              </w:rPr>
            </w:r>
            <w:r w:rsidR="007D10B5">
              <w:rPr>
                <w:noProof/>
                <w:webHidden/>
              </w:rPr>
              <w:fldChar w:fldCharType="separate"/>
            </w:r>
            <w:r w:rsidR="007D10B5">
              <w:rPr>
                <w:noProof/>
                <w:webHidden/>
              </w:rPr>
              <w:t>5</w:t>
            </w:r>
            <w:r w:rsidR="007D10B5">
              <w:rPr>
                <w:noProof/>
                <w:webHidden/>
              </w:rPr>
              <w:fldChar w:fldCharType="end"/>
            </w:r>
          </w:hyperlink>
        </w:p>
        <w:p w14:paraId="032B8189" w14:textId="52046160" w:rsidR="007D10B5" w:rsidRDefault="00225264">
          <w:pPr>
            <w:pStyle w:val="TOC2"/>
            <w:tabs>
              <w:tab w:val="right" w:leader="dot" w:pos="9016"/>
            </w:tabs>
            <w:rPr>
              <w:rFonts w:eastAsiaTheme="minorEastAsia"/>
              <w:noProof/>
              <w:lang w:val="ru-RU" w:eastAsia="ru-RU"/>
            </w:rPr>
          </w:pPr>
          <w:hyperlink w:anchor="_Toc80881081" w:history="1">
            <w:r w:rsidR="007D10B5" w:rsidRPr="00C468FF">
              <w:rPr>
                <w:rStyle w:val="Hyperlink"/>
                <w:noProof/>
                <w:lang w:val="ru-RU"/>
              </w:rPr>
              <w:t xml:space="preserve">Установка, выполнение и доступ в ПО в среде </w:t>
            </w:r>
            <w:r w:rsidR="007D10B5" w:rsidRPr="00C468FF">
              <w:rPr>
                <w:rStyle w:val="Hyperlink"/>
                <w:noProof/>
                <w:lang w:val="es-ES"/>
              </w:rPr>
              <w:t>JRE</w:t>
            </w:r>
            <w:r w:rsidR="007D10B5">
              <w:rPr>
                <w:noProof/>
                <w:webHidden/>
              </w:rPr>
              <w:tab/>
            </w:r>
            <w:r w:rsidR="007D10B5">
              <w:rPr>
                <w:noProof/>
                <w:webHidden/>
              </w:rPr>
              <w:fldChar w:fldCharType="begin"/>
            </w:r>
            <w:r w:rsidR="007D10B5">
              <w:rPr>
                <w:noProof/>
                <w:webHidden/>
              </w:rPr>
              <w:instrText xml:space="preserve"> PAGEREF _Toc80881081 \h </w:instrText>
            </w:r>
            <w:r w:rsidR="007D10B5">
              <w:rPr>
                <w:noProof/>
                <w:webHidden/>
              </w:rPr>
            </w:r>
            <w:r w:rsidR="007D10B5">
              <w:rPr>
                <w:noProof/>
                <w:webHidden/>
              </w:rPr>
              <w:fldChar w:fldCharType="separate"/>
            </w:r>
            <w:r w:rsidR="007D10B5">
              <w:rPr>
                <w:noProof/>
                <w:webHidden/>
              </w:rPr>
              <w:t>6</w:t>
            </w:r>
            <w:r w:rsidR="007D10B5">
              <w:rPr>
                <w:noProof/>
                <w:webHidden/>
              </w:rPr>
              <w:fldChar w:fldCharType="end"/>
            </w:r>
          </w:hyperlink>
        </w:p>
        <w:p w14:paraId="371503DE" w14:textId="7B7C7D62" w:rsidR="007D10B5" w:rsidRDefault="00225264">
          <w:pPr>
            <w:pStyle w:val="TOC2"/>
            <w:tabs>
              <w:tab w:val="right" w:leader="dot" w:pos="9016"/>
            </w:tabs>
            <w:rPr>
              <w:rFonts w:eastAsiaTheme="minorEastAsia"/>
              <w:noProof/>
              <w:lang w:val="ru-RU" w:eastAsia="ru-RU"/>
            </w:rPr>
          </w:pPr>
          <w:hyperlink w:anchor="_Toc80881082" w:history="1">
            <w:r w:rsidR="007D10B5" w:rsidRPr="00C468FF">
              <w:rPr>
                <w:rStyle w:val="Hyperlink"/>
                <w:noProof/>
                <w:lang w:val="ru-RU"/>
              </w:rPr>
              <w:t xml:space="preserve">Установка, выполнение и доступ в ПО в среде </w:t>
            </w:r>
            <w:r w:rsidR="007D10B5" w:rsidRPr="00C468FF">
              <w:rPr>
                <w:rStyle w:val="Hyperlink"/>
                <w:noProof/>
                <w:lang w:val="es-ES"/>
              </w:rPr>
              <w:t>Docker</w:t>
            </w:r>
            <w:r w:rsidR="007D10B5" w:rsidRPr="00C468FF">
              <w:rPr>
                <w:rStyle w:val="Hyperlink"/>
                <w:noProof/>
                <w:lang w:val="ru-RU"/>
              </w:rPr>
              <w:t xml:space="preserve"> (</w:t>
            </w:r>
            <w:r w:rsidR="007D10B5" w:rsidRPr="00C468FF">
              <w:rPr>
                <w:rStyle w:val="Hyperlink"/>
                <w:noProof/>
              </w:rPr>
              <w:t>Podman</w:t>
            </w:r>
            <w:r w:rsidR="007D10B5" w:rsidRPr="00C468FF">
              <w:rPr>
                <w:rStyle w:val="Hyperlink"/>
                <w:noProof/>
                <w:lang w:val="ru-RU"/>
              </w:rPr>
              <w:t>)</w:t>
            </w:r>
            <w:r w:rsidR="007D10B5">
              <w:rPr>
                <w:noProof/>
                <w:webHidden/>
              </w:rPr>
              <w:tab/>
            </w:r>
            <w:r w:rsidR="007D10B5">
              <w:rPr>
                <w:noProof/>
                <w:webHidden/>
              </w:rPr>
              <w:fldChar w:fldCharType="begin"/>
            </w:r>
            <w:r w:rsidR="007D10B5">
              <w:rPr>
                <w:noProof/>
                <w:webHidden/>
              </w:rPr>
              <w:instrText xml:space="preserve"> PAGEREF _Toc80881082 \h </w:instrText>
            </w:r>
            <w:r w:rsidR="007D10B5">
              <w:rPr>
                <w:noProof/>
                <w:webHidden/>
              </w:rPr>
            </w:r>
            <w:r w:rsidR="007D10B5">
              <w:rPr>
                <w:noProof/>
                <w:webHidden/>
              </w:rPr>
              <w:fldChar w:fldCharType="separate"/>
            </w:r>
            <w:r w:rsidR="007D10B5">
              <w:rPr>
                <w:noProof/>
                <w:webHidden/>
              </w:rPr>
              <w:t>6</w:t>
            </w:r>
            <w:r w:rsidR="007D10B5">
              <w:rPr>
                <w:noProof/>
                <w:webHidden/>
              </w:rPr>
              <w:fldChar w:fldCharType="end"/>
            </w:r>
          </w:hyperlink>
        </w:p>
        <w:p w14:paraId="3C421DBD" w14:textId="21E0830F" w:rsidR="007D10B5" w:rsidRDefault="00225264">
          <w:pPr>
            <w:pStyle w:val="TOC1"/>
            <w:tabs>
              <w:tab w:val="right" w:leader="dot" w:pos="9016"/>
            </w:tabs>
            <w:rPr>
              <w:rFonts w:eastAsiaTheme="minorEastAsia"/>
              <w:noProof/>
              <w:lang w:val="ru-RU" w:eastAsia="ru-RU"/>
            </w:rPr>
          </w:pPr>
          <w:hyperlink w:anchor="_Toc80881083" w:history="1">
            <w:r w:rsidR="007D10B5" w:rsidRPr="00C468FF">
              <w:rPr>
                <w:rStyle w:val="Hyperlink"/>
                <w:noProof/>
                <w:lang w:val="ru-RU"/>
              </w:rPr>
              <w:t>Настройка параметров ПО</w:t>
            </w:r>
            <w:r w:rsidR="007D10B5">
              <w:rPr>
                <w:noProof/>
                <w:webHidden/>
              </w:rPr>
              <w:tab/>
            </w:r>
            <w:r w:rsidR="007D10B5">
              <w:rPr>
                <w:noProof/>
                <w:webHidden/>
              </w:rPr>
              <w:fldChar w:fldCharType="begin"/>
            </w:r>
            <w:r w:rsidR="007D10B5">
              <w:rPr>
                <w:noProof/>
                <w:webHidden/>
              </w:rPr>
              <w:instrText xml:space="preserve"> PAGEREF _Toc80881083 \h </w:instrText>
            </w:r>
            <w:r w:rsidR="007D10B5">
              <w:rPr>
                <w:noProof/>
                <w:webHidden/>
              </w:rPr>
            </w:r>
            <w:r w:rsidR="007D10B5">
              <w:rPr>
                <w:noProof/>
                <w:webHidden/>
              </w:rPr>
              <w:fldChar w:fldCharType="separate"/>
            </w:r>
            <w:r w:rsidR="007D10B5">
              <w:rPr>
                <w:noProof/>
                <w:webHidden/>
              </w:rPr>
              <w:t>7</w:t>
            </w:r>
            <w:r w:rsidR="007D10B5">
              <w:rPr>
                <w:noProof/>
                <w:webHidden/>
              </w:rPr>
              <w:fldChar w:fldCharType="end"/>
            </w:r>
          </w:hyperlink>
        </w:p>
        <w:p w14:paraId="4F7BAE15" w14:textId="10F41395" w:rsidR="007D10B5" w:rsidRDefault="00225264">
          <w:pPr>
            <w:pStyle w:val="TOC1"/>
            <w:tabs>
              <w:tab w:val="right" w:leader="dot" w:pos="9016"/>
            </w:tabs>
            <w:rPr>
              <w:rFonts w:eastAsiaTheme="minorEastAsia"/>
              <w:noProof/>
              <w:lang w:val="ru-RU" w:eastAsia="ru-RU"/>
            </w:rPr>
          </w:pPr>
          <w:hyperlink w:anchor="_Toc80881084" w:history="1">
            <w:r w:rsidR="007D10B5" w:rsidRPr="00C468FF">
              <w:rPr>
                <w:rStyle w:val="Hyperlink"/>
                <w:noProof/>
                <w:lang w:val="ru-RU"/>
              </w:rPr>
              <w:t>Процедуры диагностики и устранения ошибок ПО</w:t>
            </w:r>
            <w:r w:rsidR="007D10B5">
              <w:rPr>
                <w:noProof/>
                <w:webHidden/>
              </w:rPr>
              <w:tab/>
            </w:r>
            <w:r w:rsidR="007D10B5">
              <w:rPr>
                <w:noProof/>
                <w:webHidden/>
              </w:rPr>
              <w:fldChar w:fldCharType="begin"/>
            </w:r>
            <w:r w:rsidR="007D10B5">
              <w:rPr>
                <w:noProof/>
                <w:webHidden/>
              </w:rPr>
              <w:instrText xml:space="preserve"> PAGEREF _Toc80881084 \h </w:instrText>
            </w:r>
            <w:r w:rsidR="007D10B5">
              <w:rPr>
                <w:noProof/>
                <w:webHidden/>
              </w:rPr>
            </w:r>
            <w:r w:rsidR="007D10B5">
              <w:rPr>
                <w:noProof/>
                <w:webHidden/>
              </w:rPr>
              <w:fldChar w:fldCharType="separate"/>
            </w:r>
            <w:r w:rsidR="007D10B5">
              <w:rPr>
                <w:noProof/>
                <w:webHidden/>
              </w:rPr>
              <w:t>9</w:t>
            </w:r>
            <w:r w:rsidR="007D10B5">
              <w:rPr>
                <w:noProof/>
                <w:webHidden/>
              </w:rPr>
              <w:fldChar w:fldCharType="end"/>
            </w:r>
          </w:hyperlink>
        </w:p>
        <w:p w14:paraId="56D22DF9" w14:textId="6B818BF0" w:rsidR="007D10B5" w:rsidRDefault="00225264">
          <w:pPr>
            <w:pStyle w:val="TOC1"/>
            <w:tabs>
              <w:tab w:val="right" w:leader="dot" w:pos="9016"/>
            </w:tabs>
            <w:rPr>
              <w:rFonts w:eastAsiaTheme="minorEastAsia"/>
              <w:noProof/>
              <w:lang w:val="ru-RU" w:eastAsia="ru-RU"/>
            </w:rPr>
          </w:pPr>
          <w:hyperlink w:anchor="_Toc80881085" w:history="1">
            <w:r w:rsidR="007D10B5" w:rsidRPr="00C468FF">
              <w:rPr>
                <w:rStyle w:val="Hyperlink"/>
                <w:noProof/>
                <w:lang w:val="ru-RU"/>
              </w:rPr>
              <w:t>Приложения</w:t>
            </w:r>
            <w:r w:rsidR="007D10B5">
              <w:rPr>
                <w:noProof/>
                <w:webHidden/>
              </w:rPr>
              <w:tab/>
            </w:r>
            <w:r w:rsidR="007D10B5">
              <w:rPr>
                <w:noProof/>
                <w:webHidden/>
              </w:rPr>
              <w:fldChar w:fldCharType="begin"/>
            </w:r>
            <w:r w:rsidR="007D10B5">
              <w:rPr>
                <w:noProof/>
                <w:webHidden/>
              </w:rPr>
              <w:instrText xml:space="preserve"> PAGEREF _Toc80881085 \h </w:instrText>
            </w:r>
            <w:r w:rsidR="007D10B5">
              <w:rPr>
                <w:noProof/>
                <w:webHidden/>
              </w:rPr>
            </w:r>
            <w:r w:rsidR="007D10B5">
              <w:rPr>
                <w:noProof/>
                <w:webHidden/>
              </w:rPr>
              <w:fldChar w:fldCharType="separate"/>
            </w:r>
            <w:r w:rsidR="007D10B5">
              <w:rPr>
                <w:noProof/>
                <w:webHidden/>
              </w:rPr>
              <w:t>9</w:t>
            </w:r>
            <w:r w:rsidR="007D10B5">
              <w:rPr>
                <w:noProof/>
                <w:webHidden/>
              </w:rPr>
              <w:fldChar w:fldCharType="end"/>
            </w:r>
          </w:hyperlink>
        </w:p>
        <w:p w14:paraId="583A9B32" w14:textId="0E286AFD" w:rsidR="007D10B5" w:rsidRDefault="00225264">
          <w:pPr>
            <w:pStyle w:val="TOC2"/>
            <w:tabs>
              <w:tab w:val="right" w:leader="dot" w:pos="9016"/>
            </w:tabs>
            <w:rPr>
              <w:rFonts w:eastAsiaTheme="minorEastAsia"/>
              <w:noProof/>
              <w:lang w:val="ru-RU" w:eastAsia="ru-RU"/>
            </w:rPr>
          </w:pPr>
          <w:hyperlink w:anchor="_Toc80881086" w:history="1">
            <w:r w:rsidR="007D10B5" w:rsidRPr="00C468FF">
              <w:rPr>
                <w:rStyle w:val="Hyperlink"/>
                <w:noProof/>
                <w:lang w:val="ru-RU"/>
              </w:rPr>
              <w:t>Приложение А – Изменение настроек ПО</w:t>
            </w:r>
            <w:r w:rsidR="007D10B5">
              <w:rPr>
                <w:noProof/>
                <w:webHidden/>
              </w:rPr>
              <w:tab/>
            </w:r>
            <w:r w:rsidR="007D10B5">
              <w:rPr>
                <w:noProof/>
                <w:webHidden/>
              </w:rPr>
              <w:fldChar w:fldCharType="begin"/>
            </w:r>
            <w:r w:rsidR="007D10B5">
              <w:rPr>
                <w:noProof/>
                <w:webHidden/>
              </w:rPr>
              <w:instrText xml:space="preserve"> PAGEREF _Toc80881086 \h </w:instrText>
            </w:r>
            <w:r w:rsidR="007D10B5">
              <w:rPr>
                <w:noProof/>
                <w:webHidden/>
              </w:rPr>
            </w:r>
            <w:r w:rsidR="007D10B5">
              <w:rPr>
                <w:noProof/>
                <w:webHidden/>
              </w:rPr>
              <w:fldChar w:fldCharType="separate"/>
            </w:r>
            <w:r w:rsidR="007D10B5">
              <w:rPr>
                <w:noProof/>
                <w:webHidden/>
              </w:rPr>
              <w:t>9</w:t>
            </w:r>
            <w:r w:rsidR="007D10B5">
              <w:rPr>
                <w:noProof/>
                <w:webHidden/>
              </w:rPr>
              <w:fldChar w:fldCharType="end"/>
            </w:r>
          </w:hyperlink>
        </w:p>
        <w:p w14:paraId="5B60C306" w14:textId="4D8256BC" w:rsidR="007D10B5" w:rsidRDefault="00225264">
          <w:pPr>
            <w:pStyle w:val="TOC2"/>
            <w:tabs>
              <w:tab w:val="right" w:leader="dot" w:pos="9016"/>
            </w:tabs>
            <w:rPr>
              <w:rFonts w:eastAsiaTheme="minorEastAsia"/>
              <w:noProof/>
              <w:lang w:val="ru-RU" w:eastAsia="ru-RU"/>
            </w:rPr>
          </w:pPr>
          <w:hyperlink w:anchor="_Toc80881087" w:history="1">
            <w:r w:rsidR="007D10B5" w:rsidRPr="00C468FF">
              <w:rPr>
                <w:rStyle w:val="Hyperlink"/>
                <w:noProof/>
                <w:lang w:val="ru-RU"/>
              </w:rPr>
              <w:t>Приложение Б – Файл базовых параметров логирования</w:t>
            </w:r>
            <w:r w:rsidR="007D10B5">
              <w:rPr>
                <w:noProof/>
                <w:webHidden/>
              </w:rPr>
              <w:tab/>
            </w:r>
            <w:r w:rsidR="007D10B5">
              <w:rPr>
                <w:noProof/>
                <w:webHidden/>
              </w:rPr>
              <w:fldChar w:fldCharType="begin"/>
            </w:r>
            <w:r w:rsidR="007D10B5">
              <w:rPr>
                <w:noProof/>
                <w:webHidden/>
              </w:rPr>
              <w:instrText xml:space="preserve"> PAGEREF _Toc80881087 \h </w:instrText>
            </w:r>
            <w:r w:rsidR="007D10B5">
              <w:rPr>
                <w:noProof/>
                <w:webHidden/>
              </w:rPr>
            </w:r>
            <w:r w:rsidR="007D10B5">
              <w:rPr>
                <w:noProof/>
                <w:webHidden/>
              </w:rPr>
              <w:fldChar w:fldCharType="separate"/>
            </w:r>
            <w:r w:rsidR="007D10B5">
              <w:rPr>
                <w:noProof/>
                <w:webHidden/>
              </w:rPr>
              <w:t>10</w:t>
            </w:r>
            <w:r w:rsidR="007D10B5">
              <w:rPr>
                <w:noProof/>
                <w:webHidden/>
              </w:rPr>
              <w:fldChar w:fldCharType="end"/>
            </w:r>
          </w:hyperlink>
        </w:p>
        <w:p w14:paraId="2A26B2AB" w14:textId="43C71BF6" w:rsidR="007D10B5" w:rsidRDefault="00225264">
          <w:pPr>
            <w:pStyle w:val="TOC2"/>
            <w:tabs>
              <w:tab w:val="right" w:leader="dot" w:pos="9016"/>
            </w:tabs>
            <w:rPr>
              <w:rFonts w:eastAsiaTheme="minorEastAsia"/>
              <w:noProof/>
              <w:lang w:val="ru-RU" w:eastAsia="ru-RU"/>
            </w:rPr>
          </w:pPr>
          <w:hyperlink w:anchor="_Toc80881088" w:history="1">
            <w:r w:rsidR="007D10B5" w:rsidRPr="00C468FF">
              <w:rPr>
                <w:rStyle w:val="Hyperlink"/>
                <w:noProof/>
                <w:lang w:val="ru-RU"/>
              </w:rPr>
              <w:t xml:space="preserve">Приложение </w:t>
            </w:r>
            <w:r w:rsidR="007D10B5" w:rsidRPr="00C468FF">
              <w:rPr>
                <w:rStyle w:val="Hyperlink"/>
                <w:noProof/>
              </w:rPr>
              <w:t>C</w:t>
            </w:r>
            <w:r w:rsidR="007D10B5" w:rsidRPr="00C468FF">
              <w:rPr>
                <w:rStyle w:val="Hyperlink"/>
                <w:noProof/>
                <w:lang w:val="ru-RU"/>
              </w:rPr>
              <w:t xml:space="preserve"> – Сведения о схеме базы данных</w:t>
            </w:r>
            <w:r w:rsidR="007D10B5">
              <w:rPr>
                <w:noProof/>
                <w:webHidden/>
              </w:rPr>
              <w:tab/>
            </w:r>
            <w:r w:rsidR="007D10B5">
              <w:rPr>
                <w:noProof/>
                <w:webHidden/>
              </w:rPr>
              <w:fldChar w:fldCharType="begin"/>
            </w:r>
            <w:r w:rsidR="007D10B5">
              <w:rPr>
                <w:noProof/>
                <w:webHidden/>
              </w:rPr>
              <w:instrText xml:space="preserve"> PAGEREF _Toc80881088 \h </w:instrText>
            </w:r>
            <w:r w:rsidR="007D10B5">
              <w:rPr>
                <w:noProof/>
                <w:webHidden/>
              </w:rPr>
            </w:r>
            <w:r w:rsidR="007D10B5">
              <w:rPr>
                <w:noProof/>
                <w:webHidden/>
              </w:rPr>
              <w:fldChar w:fldCharType="separate"/>
            </w:r>
            <w:r w:rsidR="007D10B5">
              <w:rPr>
                <w:noProof/>
                <w:webHidden/>
              </w:rPr>
              <w:t>11</w:t>
            </w:r>
            <w:r w:rsidR="007D10B5">
              <w:rPr>
                <w:noProof/>
                <w:webHidden/>
              </w:rPr>
              <w:fldChar w:fldCharType="end"/>
            </w:r>
          </w:hyperlink>
        </w:p>
        <w:p w14:paraId="2E37931D" w14:textId="29A11CC5" w:rsidR="00E11A91" w:rsidRDefault="00E11A91" w:rsidP="00F83C68">
          <w:pPr>
            <w:jc w:val="both"/>
          </w:pPr>
          <w:r>
            <w:rPr>
              <w:b/>
              <w:bCs/>
              <w:noProof/>
            </w:rPr>
            <w:fldChar w:fldCharType="end"/>
          </w:r>
        </w:p>
      </w:sdtContent>
    </w:sdt>
    <w:p w14:paraId="1B75BD28" w14:textId="545B474D" w:rsidR="00E11A91" w:rsidRDefault="00E11A91" w:rsidP="00F83C68">
      <w:pPr>
        <w:jc w:val="both"/>
        <w:rPr>
          <w:rFonts w:asciiTheme="majorHAnsi" w:eastAsiaTheme="majorEastAsia" w:hAnsiTheme="majorHAnsi" w:cstheme="majorBidi"/>
          <w:color w:val="2F5496" w:themeColor="accent1" w:themeShade="BF"/>
          <w:sz w:val="32"/>
          <w:szCs w:val="32"/>
          <w:lang w:val="ru-RU"/>
        </w:rPr>
      </w:pPr>
      <w:r>
        <w:rPr>
          <w:lang w:val="ru-RU"/>
        </w:rPr>
        <w:br w:type="page"/>
      </w:r>
    </w:p>
    <w:p w14:paraId="70DD5C36" w14:textId="2224C97E" w:rsidR="00496A75" w:rsidRDefault="00496A75" w:rsidP="00F83C68">
      <w:pPr>
        <w:pStyle w:val="Heading1"/>
        <w:jc w:val="both"/>
        <w:rPr>
          <w:lang w:val="ru-RU"/>
        </w:rPr>
      </w:pPr>
      <w:bookmarkStart w:id="0" w:name="_Toc80881071"/>
      <w:r>
        <w:rPr>
          <w:lang w:val="ru-RU"/>
        </w:rPr>
        <w:lastRenderedPageBreak/>
        <w:t>Аннотация</w:t>
      </w:r>
      <w:bookmarkEnd w:id="0"/>
    </w:p>
    <w:p w14:paraId="4179378F" w14:textId="130F5B30" w:rsidR="00496A75" w:rsidRPr="00496A75" w:rsidRDefault="00496A75" w:rsidP="00F83C68">
      <w:pPr>
        <w:jc w:val="both"/>
        <w:rPr>
          <w:lang w:val="ru-RU"/>
        </w:rPr>
      </w:pPr>
      <w:r>
        <w:rPr>
          <w:lang w:val="ru-RU"/>
        </w:rPr>
        <w:t>Настоящий документ содержит руководство для администратора по работе с программным обеспечением «</w:t>
      </w:r>
      <w:r w:rsidR="003103E1">
        <w:rPr>
          <w:lang w:val="ru-RU"/>
        </w:rPr>
        <w:t>Анонимайзер</w:t>
      </w:r>
      <w:r>
        <w:rPr>
          <w:lang w:val="ru-RU"/>
        </w:rPr>
        <w:t xml:space="preserve">» (далее, </w:t>
      </w:r>
      <w:r w:rsidR="002F276F">
        <w:rPr>
          <w:lang w:val="ru-RU"/>
        </w:rPr>
        <w:t xml:space="preserve">компонент </w:t>
      </w:r>
      <w:r w:rsidR="003103E1">
        <w:rPr>
          <w:lang w:val="ru-RU"/>
        </w:rPr>
        <w:t>анонимайзер</w:t>
      </w:r>
      <w:r w:rsidR="002F276F">
        <w:rPr>
          <w:lang w:val="ru-RU"/>
        </w:rPr>
        <w:fldChar w:fldCharType="begin"/>
      </w:r>
      <w:r w:rsidR="002F276F" w:rsidRPr="002F276F">
        <w:rPr>
          <w:lang w:val="ru-RU"/>
        </w:rPr>
        <w:instrText xml:space="preserve"> </w:instrText>
      </w:r>
      <w:r w:rsidR="002F276F">
        <w:instrText>XE</w:instrText>
      </w:r>
      <w:r w:rsidR="002F276F" w:rsidRPr="002F276F">
        <w:rPr>
          <w:lang w:val="ru-RU"/>
        </w:rPr>
        <w:instrText xml:space="preserve"> "</w:instrText>
      </w:r>
      <w:r w:rsidR="002F276F" w:rsidRPr="00B7234C">
        <w:rPr>
          <w:lang w:val="ru-RU"/>
        </w:rPr>
        <w:instrText>компонент прокси</w:instrText>
      </w:r>
      <w:r w:rsidR="002F276F" w:rsidRPr="002F276F">
        <w:rPr>
          <w:lang w:val="ru-RU"/>
        </w:rPr>
        <w:instrText xml:space="preserve">" </w:instrText>
      </w:r>
      <w:r w:rsidR="002F276F">
        <w:rPr>
          <w:lang w:val="ru-RU"/>
        </w:rPr>
        <w:fldChar w:fldCharType="end"/>
      </w:r>
      <w:r w:rsidR="002F276F">
        <w:rPr>
          <w:lang w:val="ru-RU"/>
        </w:rPr>
        <w:t xml:space="preserve">, </w:t>
      </w:r>
      <w:r w:rsidR="003103E1">
        <w:rPr>
          <w:lang w:val="ru-RU"/>
        </w:rPr>
        <w:t>анонимайзер</w:t>
      </w:r>
      <w:r w:rsidR="00A410CF">
        <w:rPr>
          <w:lang w:val="ru-RU"/>
        </w:rPr>
        <w:t xml:space="preserve"> или ПО</w:t>
      </w:r>
      <w:r w:rsidR="002F276F">
        <w:rPr>
          <w:lang w:val="ru-RU"/>
        </w:rPr>
        <w:fldChar w:fldCharType="begin"/>
      </w:r>
      <w:r w:rsidR="002F276F" w:rsidRPr="002F276F">
        <w:rPr>
          <w:lang w:val="ru-RU"/>
        </w:rPr>
        <w:instrText xml:space="preserve"> </w:instrText>
      </w:r>
      <w:r w:rsidR="002F276F">
        <w:instrText>XE</w:instrText>
      </w:r>
      <w:r w:rsidR="002F276F" w:rsidRPr="002F276F">
        <w:rPr>
          <w:lang w:val="ru-RU"/>
        </w:rPr>
        <w:instrText xml:space="preserve"> "</w:instrText>
      </w:r>
      <w:r w:rsidR="002F276F" w:rsidRPr="00CF1D2F">
        <w:rPr>
          <w:lang w:val="ru-RU"/>
        </w:rPr>
        <w:instrText>ПО</w:instrText>
      </w:r>
      <w:r w:rsidR="002F276F" w:rsidRPr="002F276F">
        <w:rPr>
          <w:lang w:val="ru-RU"/>
        </w:rPr>
        <w:instrText xml:space="preserve">" </w:instrText>
      </w:r>
      <w:r w:rsidR="002F276F">
        <w:rPr>
          <w:lang w:val="ru-RU"/>
        </w:rPr>
        <w:fldChar w:fldCharType="end"/>
      </w:r>
      <w:r>
        <w:rPr>
          <w:lang w:val="ru-RU"/>
        </w:rPr>
        <w:t xml:space="preserve">). Назначением документа является описание назначения, архитектуры, доступа, настроек и диагностирования/устранения </w:t>
      </w:r>
      <w:r w:rsidR="00A410CF">
        <w:rPr>
          <w:lang w:val="ru-RU"/>
        </w:rPr>
        <w:t>ошибок ПО</w:t>
      </w:r>
      <w:r>
        <w:rPr>
          <w:lang w:val="ru-RU"/>
        </w:rPr>
        <w:t xml:space="preserve">. </w:t>
      </w:r>
    </w:p>
    <w:p w14:paraId="0419593F" w14:textId="1EBF0B5D" w:rsidR="005875EA" w:rsidRDefault="00496A75" w:rsidP="00F83C68">
      <w:pPr>
        <w:pStyle w:val="Heading1"/>
        <w:jc w:val="both"/>
        <w:rPr>
          <w:lang w:val="ru-RU"/>
        </w:rPr>
      </w:pPr>
      <w:bookmarkStart w:id="1" w:name="_Toc80881072"/>
      <w:r>
        <w:rPr>
          <w:lang w:val="ru-RU"/>
        </w:rPr>
        <w:t xml:space="preserve">Назначение </w:t>
      </w:r>
      <w:r w:rsidR="00A410CF">
        <w:rPr>
          <w:lang w:val="ru-RU"/>
        </w:rPr>
        <w:t>ПО</w:t>
      </w:r>
      <w:bookmarkEnd w:id="1"/>
    </w:p>
    <w:p w14:paraId="0EEE13BD" w14:textId="16392031" w:rsidR="00496A75" w:rsidRDefault="00496A75" w:rsidP="00F83C68">
      <w:pPr>
        <w:pStyle w:val="Heading2"/>
        <w:jc w:val="both"/>
        <w:rPr>
          <w:lang w:val="ru-RU"/>
        </w:rPr>
      </w:pPr>
      <w:bookmarkStart w:id="2" w:name="_Toc80881073"/>
      <w:r>
        <w:rPr>
          <w:lang w:val="ru-RU"/>
        </w:rPr>
        <w:t xml:space="preserve">Назначение </w:t>
      </w:r>
      <w:r w:rsidR="006556A1">
        <w:rPr>
          <w:lang w:val="ru-RU"/>
        </w:rPr>
        <w:t>п</w:t>
      </w:r>
      <w:r>
        <w:rPr>
          <w:lang w:val="ru-RU"/>
        </w:rPr>
        <w:t>рограммы</w:t>
      </w:r>
      <w:bookmarkEnd w:id="2"/>
    </w:p>
    <w:p w14:paraId="4F2A0333" w14:textId="3E847946" w:rsidR="003103E1" w:rsidRPr="00EA5BE0" w:rsidRDefault="00F07E73" w:rsidP="00F83C68">
      <w:pPr>
        <w:jc w:val="both"/>
        <w:rPr>
          <w:lang w:val="ru-RU"/>
        </w:rPr>
      </w:pPr>
      <w:r>
        <w:t>SRS</w:t>
      </w:r>
      <w:r w:rsidRPr="00F07E73">
        <w:rPr>
          <w:lang w:val="ru-RU"/>
        </w:rPr>
        <w:t xml:space="preserve"> </w:t>
      </w:r>
      <w:r w:rsidR="003103E1">
        <w:rPr>
          <w:lang w:val="ru-RU"/>
        </w:rPr>
        <w:t xml:space="preserve">Анонимайзер предоставляет </w:t>
      </w:r>
      <w:r>
        <w:rPr>
          <w:lang w:val="ru-RU"/>
        </w:rPr>
        <w:t xml:space="preserve">собой компонент, реализующий </w:t>
      </w:r>
      <w:r w:rsidR="003103E1">
        <w:rPr>
          <w:lang w:val="ru-RU"/>
        </w:rPr>
        <w:t>набор стратегий для обработки сообщений</w:t>
      </w:r>
      <w:r w:rsidR="003103E1" w:rsidRPr="00132513">
        <w:rPr>
          <w:lang w:val="ru-RU"/>
        </w:rPr>
        <w:t xml:space="preserve"> </w:t>
      </w:r>
      <w:r w:rsidR="003103E1">
        <w:rPr>
          <w:lang w:val="ru-RU"/>
        </w:rPr>
        <w:t xml:space="preserve">ряда стандартных и частных протоколов, используемых в секторе коммерческой авиации и основанных на интернет-протоколе </w:t>
      </w:r>
      <w:r w:rsidR="003103E1">
        <w:t>HTTP</w:t>
      </w:r>
      <w:r w:rsidR="003103E1" w:rsidRPr="00132513">
        <w:rPr>
          <w:lang w:val="ru-RU"/>
        </w:rPr>
        <w:t xml:space="preserve"> (</w:t>
      </w:r>
      <w:r w:rsidR="003103E1">
        <w:t>SOAP</w:t>
      </w:r>
      <w:r w:rsidR="00855ED5">
        <w:rPr>
          <w:lang w:val="ru-RU"/>
        </w:rPr>
        <w:t xml:space="preserve"> и</w:t>
      </w:r>
      <w:r w:rsidR="003103E1" w:rsidRPr="00132513">
        <w:rPr>
          <w:lang w:val="ru-RU"/>
        </w:rPr>
        <w:t xml:space="preserve"> </w:t>
      </w:r>
      <w:r w:rsidR="003103E1">
        <w:t>REST</w:t>
      </w:r>
      <w:r w:rsidR="003103E1" w:rsidRPr="00132513">
        <w:rPr>
          <w:lang w:val="ru-RU"/>
        </w:rPr>
        <w:t>)</w:t>
      </w:r>
      <w:r w:rsidR="003103E1">
        <w:rPr>
          <w:lang w:val="ru-RU"/>
        </w:rPr>
        <w:t xml:space="preserve">. Обработка состоит в идентификации, удалении (маскировании) и восстановлении персональных данных, содержащихся в таких сообщениях. </w:t>
      </w:r>
      <w:r>
        <w:rPr>
          <w:lang w:val="ru-RU"/>
        </w:rPr>
        <w:t>ПО</w:t>
      </w:r>
      <w:r w:rsidR="003103E1">
        <w:rPr>
          <w:lang w:val="ru-RU"/>
        </w:rPr>
        <w:t xml:space="preserve"> реализует предметно-ориентированный язык (</w:t>
      </w:r>
      <w:r w:rsidR="003103E1">
        <w:t>DSL</w:t>
      </w:r>
      <w:r w:rsidR="003103E1">
        <w:rPr>
          <w:lang w:val="ru-RU"/>
        </w:rPr>
        <w:t>) для упрощения работы с сообщениями и понижения требований к квалификации персонала, обслуживающего и дополняющего</w:t>
      </w:r>
      <w:r>
        <w:rPr>
          <w:lang w:val="ru-RU"/>
        </w:rPr>
        <w:t xml:space="preserve"> данное ПО</w:t>
      </w:r>
      <w:r w:rsidR="003103E1">
        <w:rPr>
          <w:lang w:val="ru-RU"/>
        </w:rPr>
        <w:t xml:space="preserve">. </w:t>
      </w:r>
    </w:p>
    <w:p w14:paraId="093AEC81" w14:textId="12227734" w:rsidR="00496A75" w:rsidRDefault="00496A75" w:rsidP="00F83C68">
      <w:pPr>
        <w:pStyle w:val="Heading2"/>
        <w:jc w:val="both"/>
        <w:rPr>
          <w:lang w:val="ru-RU"/>
        </w:rPr>
      </w:pPr>
      <w:bookmarkStart w:id="3" w:name="_Toc80881074"/>
      <w:r>
        <w:rPr>
          <w:lang w:val="ru-RU"/>
        </w:rPr>
        <w:t xml:space="preserve">Функции </w:t>
      </w:r>
      <w:r w:rsidR="006556A1">
        <w:rPr>
          <w:lang w:val="ru-RU"/>
        </w:rPr>
        <w:t>п</w:t>
      </w:r>
      <w:r>
        <w:rPr>
          <w:lang w:val="ru-RU"/>
        </w:rPr>
        <w:t>рограммы</w:t>
      </w:r>
      <w:bookmarkEnd w:id="3"/>
    </w:p>
    <w:p w14:paraId="6FB409F9" w14:textId="77777777" w:rsidR="00F07E73" w:rsidRDefault="00F07E73" w:rsidP="00F07E73">
      <w:pPr>
        <w:jc w:val="both"/>
        <w:rPr>
          <w:rFonts w:ascii="Times New Roman" w:hAnsi="Times New Roman" w:cs="Times New Roman"/>
          <w:sz w:val="24"/>
          <w:szCs w:val="24"/>
        </w:rPr>
      </w:pPr>
    </w:p>
    <w:p w14:paraId="7B2D5807" w14:textId="1F6B3A9B" w:rsidR="00F07E73" w:rsidRPr="00F07E73" w:rsidRDefault="00F07E73" w:rsidP="00F07E73">
      <w:pPr>
        <w:jc w:val="both"/>
        <w:rPr>
          <w:lang w:val="ru-RU"/>
        </w:rPr>
      </w:pPr>
      <w:r w:rsidRPr="00F07E73">
        <w:rPr>
          <w:lang w:val="ru-RU"/>
        </w:rPr>
        <w:t>SRS Анонимайзер (Далее – Анонимайзер) реализован на базе компонента «SRS Прокси» (далее – Прокси) и позволяет предотвратить утечку персональных данных за пределы периметра определяемого топологией развертывания ПО.</w:t>
      </w:r>
    </w:p>
    <w:p w14:paraId="15971070" w14:textId="77777777" w:rsidR="00F07E73" w:rsidRPr="00F07E73" w:rsidRDefault="00F07E73" w:rsidP="00F07E73">
      <w:pPr>
        <w:jc w:val="both"/>
        <w:rPr>
          <w:lang w:val="ru-RU"/>
        </w:rPr>
      </w:pPr>
      <w:r w:rsidRPr="00F07E73">
        <w:rPr>
          <w:lang w:val="ru-RU"/>
        </w:rPr>
        <w:t xml:space="preserve">Компонент Прокси принимает потоки данных на порты, заданные в конфигурации. При получении входного пакета данных Прокси определяет поддерживает ли Анонимайзер данный тип сообщения. При положительном ответе Прокси передает содержание запроса Анонимайзеру для обработки. Получив обработанный (анонимизированный) запрос, Прокси направляет его по назначению и ждет ответа. Получив (анонимизированный) ответ, Прокси передаёт его Анонимайзеру для де-анонимизации и, в заключение, отправляет обработанный ответ к источнику запроса. </w:t>
      </w:r>
    </w:p>
    <w:p w14:paraId="5F5E50F5" w14:textId="77777777" w:rsidR="00F07E73" w:rsidRPr="00F07E73" w:rsidRDefault="00F07E73" w:rsidP="00F07E73">
      <w:pPr>
        <w:jc w:val="both"/>
        <w:rPr>
          <w:lang w:val="ru-RU"/>
        </w:rPr>
      </w:pPr>
      <w:r w:rsidRPr="00F07E73">
        <w:rPr>
          <w:lang w:val="ru-RU"/>
        </w:rPr>
        <w:t xml:space="preserve">В случае, когда Анонимайзер не поддерживает анализ и модификацию запроса и ответа полученного пакета данных, Прокси пересылает запросы и ответы между источником и назначением без какого-либо анализа и модификации, используя при этом наиболее эффективный алгоритм для пересылки (streaming). </w:t>
      </w:r>
    </w:p>
    <w:p w14:paraId="4054B0A7" w14:textId="77777777" w:rsidR="00F07E73" w:rsidRPr="00F07E73" w:rsidRDefault="00F07E73" w:rsidP="00F07E73">
      <w:pPr>
        <w:jc w:val="both"/>
        <w:rPr>
          <w:lang w:val="ru-RU"/>
        </w:rPr>
      </w:pPr>
      <w:r w:rsidRPr="00F07E73">
        <w:rPr>
          <w:lang w:val="ru-RU"/>
        </w:rPr>
        <w:t>Анонимайзер использует библиотеку стратегий анализа и обработки потоков данных. Библиотека стратегий состоит из файлов в формате YAML, которые Анонимайзер загружает и активирует в процессе запуска ПО. Каждый такой файл использует предметно-ориентированный язык (DSL) для выбора элементов в структуре сообщения для обработки, а также конкретные операции обработки. Реализация предметно-ориентированного языка (DSL) также «знает» как извлечь (или сохранить) из внешней базы данных информацию необходимую для вышеупомянутой обработки.</w:t>
      </w:r>
    </w:p>
    <w:p w14:paraId="7910FA1F" w14:textId="77777777" w:rsidR="0003762D" w:rsidRDefault="0003762D" w:rsidP="00F83C68">
      <w:pPr>
        <w:pStyle w:val="Heading1"/>
        <w:jc w:val="both"/>
        <w:rPr>
          <w:lang w:val="ru-RU"/>
        </w:rPr>
      </w:pPr>
    </w:p>
    <w:p w14:paraId="586532A1" w14:textId="6EEC449C" w:rsidR="00496A75" w:rsidRDefault="00496A75" w:rsidP="00F83C68">
      <w:pPr>
        <w:pStyle w:val="Heading1"/>
        <w:jc w:val="both"/>
        <w:rPr>
          <w:lang w:val="ru-RU"/>
        </w:rPr>
      </w:pPr>
      <w:bookmarkStart w:id="4" w:name="_Toc80881075"/>
      <w:r>
        <w:rPr>
          <w:lang w:val="ru-RU"/>
        </w:rPr>
        <w:t xml:space="preserve">Архитектура </w:t>
      </w:r>
      <w:r w:rsidR="00A410CF">
        <w:rPr>
          <w:lang w:val="ru-RU"/>
        </w:rPr>
        <w:t>ПО</w:t>
      </w:r>
      <w:bookmarkEnd w:id="4"/>
    </w:p>
    <w:p w14:paraId="3B1AD0FE" w14:textId="280A8EDB" w:rsidR="00496A75" w:rsidRDefault="00B076EB" w:rsidP="00F83C68">
      <w:pPr>
        <w:pStyle w:val="Heading2"/>
        <w:jc w:val="both"/>
        <w:rPr>
          <w:lang w:val="ru-RU"/>
        </w:rPr>
      </w:pPr>
      <w:bookmarkStart w:id="5" w:name="_Toc80881076"/>
      <w:r>
        <w:rPr>
          <w:lang w:val="ru-RU"/>
        </w:rPr>
        <w:t>Назначение (</w:t>
      </w:r>
      <w:r w:rsidR="006556A1">
        <w:rPr>
          <w:lang w:val="ru-RU"/>
        </w:rPr>
        <w:t>к</w:t>
      </w:r>
      <w:r>
        <w:rPr>
          <w:lang w:val="ru-RU"/>
        </w:rPr>
        <w:t>онтекст)</w:t>
      </w:r>
      <w:bookmarkEnd w:id="5"/>
    </w:p>
    <w:p w14:paraId="28D12EA7" w14:textId="1222D83D" w:rsidR="00496A75" w:rsidRDefault="00F07E73" w:rsidP="00F83C68">
      <w:pPr>
        <w:jc w:val="both"/>
        <w:rPr>
          <w:lang w:val="ru-RU"/>
        </w:rPr>
      </w:pPr>
      <w:r>
        <w:t>SRS</w:t>
      </w:r>
      <w:r w:rsidRPr="00F07E73">
        <w:rPr>
          <w:lang w:val="ru-RU"/>
        </w:rPr>
        <w:t xml:space="preserve"> </w:t>
      </w:r>
      <w:r>
        <w:rPr>
          <w:lang w:val="ru-RU"/>
        </w:rPr>
        <w:t>А</w:t>
      </w:r>
      <w:r w:rsidR="00AD0DF0">
        <w:rPr>
          <w:lang w:val="ru-RU"/>
        </w:rPr>
        <w:t>нонимайзер</w:t>
      </w:r>
      <w:r w:rsidR="009A37E8">
        <w:rPr>
          <w:lang w:val="ru-RU"/>
        </w:rPr>
        <w:t xml:space="preserve">, вместе с компонентом </w:t>
      </w:r>
      <w:r>
        <w:t>SRS</w:t>
      </w:r>
      <w:r w:rsidRPr="00F07E73">
        <w:rPr>
          <w:lang w:val="ru-RU"/>
        </w:rPr>
        <w:t xml:space="preserve"> </w:t>
      </w:r>
      <w:r>
        <w:rPr>
          <w:lang w:val="ru-RU"/>
        </w:rPr>
        <w:t>П</w:t>
      </w:r>
      <w:r w:rsidR="009A37E8">
        <w:rPr>
          <w:lang w:val="ru-RU"/>
        </w:rPr>
        <w:t>рокси,</w:t>
      </w:r>
      <w:r w:rsidR="00DC173E">
        <w:rPr>
          <w:lang w:val="ru-RU"/>
        </w:rPr>
        <w:t xml:space="preserve"> реализует мини-платформу для перехвата, анализа и </w:t>
      </w:r>
      <w:r w:rsidR="009A37E8">
        <w:rPr>
          <w:lang w:val="ru-RU"/>
        </w:rPr>
        <w:t>модификации потоков данных, используемых в секторе коммерческой авиации</w:t>
      </w:r>
      <w:r w:rsidR="00DC173E">
        <w:rPr>
          <w:lang w:val="ru-RU"/>
        </w:rPr>
        <w:t xml:space="preserve"> </w:t>
      </w:r>
      <w:r w:rsidR="009A37E8">
        <w:rPr>
          <w:lang w:val="ru-RU"/>
        </w:rPr>
        <w:t xml:space="preserve">и основанный на </w:t>
      </w:r>
      <w:r w:rsidR="00DC173E">
        <w:rPr>
          <w:lang w:val="ru-RU"/>
        </w:rPr>
        <w:t xml:space="preserve">протоколе </w:t>
      </w:r>
      <w:r w:rsidR="00DC173E">
        <w:rPr>
          <w:lang w:val="es-ES"/>
        </w:rPr>
        <w:t>HTTP</w:t>
      </w:r>
      <w:r w:rsidR="00DC173E">
        <w:rPr>
          <w:lang w:val="ru-RU"/>
        </w:rPr>
        <w:t xml:space="preserve">, под-протоколах </w:t>
      </w:r>
      <w:r w:rsidR="00DC173E">
        <w:rPr>
          <w:lang w:val="es-ES"/>
        </w:rPr>
        <w:t>SOAP</w:t>
      </w:r>
      <w:r w:rsidR="00DC173E" w:rsidRPr="00A410CF">
        <w:rPr>
          <w:lang w:val="ru-RU"/>
        </w:rPr>
        <w:t xml:space="preserve"> (</w:t>
      </w:r>
      <w:r w:rsidR="00DC173E">
        <w:t>XML</w:t>
      </w:r>
      <w:r w:rsidR="00DC173E" w:rsidRPr="00A410CF">
        <w:rPr>
          <w:lang w:val="ru-RU"/>
        </w:rPr>
        <w:t>)</w:t>
      </w:r>
      <w:r w:rsidR="009A37E8">
        <w:rPr>
          <w:lang w:val="ru-RU"/>
        </w:rPr>
        <w:t xml:space="preserve"> и</w:t>
      </w:r>
      <w:r w:rsidR="00DC173E" w:rsidRPr="00A410CF">
        <w:rPr>
          <w:lang w:val="ru-RU"/>
        </w:rPr>
        <w:t xml:space="preserve"> </w:t>
      </w:r>
      <w:r w:rsidR="00DC173E">
        <w:t>REST</w:t>
      </w:r>
      <w:r w:rsidR="00DC173E" w:rsidRPr="00A410CF">
        <w:rPr>
          <w:lang w:val="ru-RU"/>
        </w:rPr>
        <w:t xml:space="preserve"> (</w:t>
      </w:r>
      <w:r w:rsidR="00DC173E">
        <w:t>JSON</w:t>
      </w:r>
      <w:r w:rsidR="00DC173E" w:rsidRPr="00A410CF">
        <w:rPr>
          <w:lang w:val="ru-RU"/>
        </w:rPr>
        <w:t>)</w:t>
      </w:r>
      <w:r w:rsidR="00DC173E">
        <w:rPr>
          <w:lang w:val="ru-RU"/>
        </w:rPr>
        <w:t>.</w:t>
      </w:r>
      <w:r w:rsidR="009A37E8">
        <w:rPr>
          <w:lang w:val="ru-RU"/>
        </w:rPr>
        <w:t xml:space="preserve"> </w:t>
      </w:r>
    </w:p>
    <w:p w14:paraId="1C474941" w14:textId="77777777" w:rsidR="00DC173E" w:rsidRPr="00DC173E" w:rsidRDefault="00DC173E" w:rsidP="00F83C68">
      <w:pPr>
        <w:jc w:val="both"/>
        <w:rPr>
          <w:lang w:val="ru-RU"/>
        </w:rPr>
      </w:pPr>
    </w:p>
    <w:p w14:paraId="35322A9B" w14:textId="2156849E" w:rsidR="00DC173E" w:rsidRDefault="009A37E8" w:rsidP="00F83C68">
      <w:pPr>
        <w:jc w:val="both"/>
        <w:rPr>
          <w:lang w:val="ru-RU"/>
        </w:rPr>
      </w:pPr>
      <w:r>
        <w:rPr>
          <w:noProof/>
          <w:lang w:val="ru-RU"/>
        </w:rPr>
        <w:drawing>
          <wp:inline distT="0" distB="0" distL="0" distR="0" wp14:anchorId="5F3DCE81" wp14:editId="3139C7DF">
            <wp:extent cx="5731510" cy="21951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195195"/>
                    </a:xfrm>
                    <a:prstGeom prst="rect">
                      <a:avLst/>
                    </a:prstGeom>
                    <a:noFill/>
                    <a:ln>
                      <a:noFill/>
                    </a:ln>
                  </pic:spPr>
                </pic:pic>
              </a:graphicData>
            </a:graphic>
          </wp:inline>
        </w:drawing>
      </w:r>
      <w:r>
        <w:rPr>
          <w:noProof/>
          <w:lang w:val="ru-RU"/>
        </w:rPr>
        <w:t xml:space="preserve"> </w:t>
      </w:r>
    </w:p>
    <w:p w14:paraId="04C1F249" w14:textId="2D8A27BF" w:rsidR="00FE0438" w:rsidRDefault="00DC173E" w:rsidP="00F83C68">
      <w:pPr>
        <w:jc w:val="both"/>
        <w:rPr>
          <w:lang w:val="ru-RU"/>
        </w:rPr>
      </w:pPr>
      <w:r>
        <w:rPr>
          <w:lang w:val="ru-RU"/>
        </w:rPr>
        <w:t xml:space="preserve">Системы потребители (источники потоков данных) взаимодействуют с системами обслуживания (назначение потоков данный) через ПО вместо того, чтобы взаимодействовать с друг другом непосредственно. Наличии ПО в этой цепочки коммуникаций делает возможными анализ и модификацию потока данных. </w:t>
      </w:r>
      <w:r w:rsidR="0090346E">
        <w:rPr>
          <w:lang w:val="ru-RU"/>
        </w:rPr>
        <w:t>Анонимайзер упрощает вышеуказанные анализ и модификацию за счет предоставления библиотеки стратегий</w:t>
      </w:r>
      <w:r w:rsidR="00B430A7">
        <w:rPr>
          <w:lang w:val="ru-RU"/>
        </w:rPr>
        <w:t xml:space="preserve"> для обработки </w:t>
      </w:r>
      <w:r w:rsidR="00F83C68">
        <w:rPr>
          <w:lang w:val="ru-RU"/>
        </w:rPr>
        <w:t>сообщений,</w:t>
      </w:r>
      <w:r w:rsidR="00B430A7">
        <w:rPr>
          <w:lang w:val="ru-RU"/>
        </w:rPr>
        <w:t xml:space="preserve"> принадлежащих к популярным протоколам сектора коммерческой авиации</w:t>
      </w:r>
      <w:r w:rsidR="0090346E">
        <w:rPr>
          <w:lang w:val="ru-RU"/>
        </w:rPr>
        <w:t>, а также путем предоставления предметно-ориентированный языка (</w:t>
      </w:r>
      <w:r w:rsidR="0090346E">
        <w:t>DSL</w:t>
      </w:r>
      <w:r w:rsidR="0090346E">
        <w:rPr>
          <w:lang w:val="ru-RU"/>
        </w:rPr>
        <w:t>) для разработки новых стратегий</w:t>
      </w:r>
      <w:r>
        <w:rPr>
          <w:lang w:val="ru-RU"/>
        </w:rPr>
        <w:t>.</w:t>
      </w:r>
    </w:p>
    <w:p w14:paraId="33C536B9" w14:textId="77777777" w:rsidR="00F51323" w:rsidRDefault="00F51323" w:rsidP="00F83C68">
      <w:pPr>
        <w:pStyle w:val="Heading2"/>
        <w:jc w:val="both"/>
        <w:rPr>
          <w:lang w:val="ru-RU"/>
        </w:rPr>
      </w:pPr>
    </w:p>
    <w:p w14:paraId="63D190D8" w14:textId="7B3ED02D" w:rsidR="00496A75" w:rsidRDefault="00B076EB" w:rsidP="00F83C68">
      <w:pPr>
        <w:pStyle w:val="Heading2"/>
        <w:jc w:val="both"/>
        <w:rPr>
          <w:lang w:val="ru-RU"/>
        </w:rPr>
      </w:pPr>
      <w:bookmarkStart w:id="6" w:name="_Toc80881077"/>
      <w:r>
        <w:rPr>
          <w:lang w:val="ru-RU"/>
        </w:rPr>
        <w:t xml:space="preserve">Архитектура на </w:t>
      </w:r>
      <w:r w:rsidR="006556A1">
        <w:rPr>
          <w:lang w:val="ru-RU"/>
        </w:rPr>
        <w:t>у</w:t>
      </w:r>
      <w:r>
        <w:rPr>
          <w:lang w:val="ru-RU"/>
        </w:rPr>
        <w:t xml:space="preserve">ровне </w:t>
      </w:r>
      <w:r w:rsidR="006556A1">
        <w:rPr>
          <w:lang w:val="ru-RU"/>
        </w:rPr>
        <w:t>к</w:t>
      </w:r>
      <w:r>
        <w:rPr>
          <w:lang w:val="ru-RU"/>
        </w:rPr>
        <w:t>онтейнер</w:t>
      </w:r>
      <w:r w:rsidR="006556A1">
        <w:rPr>
          <w:lang w:val="ru-RU"/>
        </w:rPr>
        <w:t>а</w:t>
      </w:r>
      <w:bookmarkEnd w:id="6"/>
    </w:p>
    <w:p w14:paraId="02A5D0F3" w14:textId="02C2328E" w:rsidR="00330053" w:rsidRDefault="00BA73E9" w:rsidP="00F83C68">
      <w:pPr>
        <w:jc w:val="both"/>
        <w:rPr>
          <w:lang w:val="ru-RU"/>
        </w:rPr>
      </w:pPr>
      <w:r>
        <w:rPr>
          <w:lang w:val="ru-RU"/>
        </w:rPr>
        <w:t xml:space="preserve">В контексте контейнера ПО состоит из главного процесса </w:t>
      </w:r>
      <w:r w:rsidR="0090346E">
        <w:rPr>
          <w:lang w:val="ru-RU"/>
        </w:rPr>
        <w:t>анонимайзера</w:t>
      </w:r>
      <w:r>
        <w:rPr>
          <w:lang w:val="ru-RU"/>
        </w:rPr>
        <w:t xml:space="preserve">, который использует базовые (системные) библиотеки наряду с библиотеками стратегий, файл конфигурации параметров ПО и систему логирования с ее собственным </w:t>
      </w:r>
      <w:r w:rsidR="00AA6866">
        <w:rPr>
          <w:lang w:val="ru-RU"/>
        </w:rPr>
        <w:t>подмодулем</w:t>
      </w:r>
      <w:r>
        <w:rPr>
          <w:lang w:val="ru-RU"/>
        </w:rPr>
        <w:t xml:space="preserve"> конфигурации.</w:t>
      </w:r>
    </w:p>
    <w:p w14:paraId="7673A673" w14:textId="77777777" w:rsidR="00BA73E9" w:rsidRDefault="00BA73E9" w:rsidP="00F83C68">
      <w:pPr>
        <w:jc w:val="both"/>
        <w:rPr>
          <w:lang w:val="ru-RU"/>
        </w:rPr>
      </w:pPr>
    </w:p>
    <w:p w14:paraId="73D36503" w14:textId="68D914E7" w:rsidR="00330053" w:rsidRPr="00330053" w:rsidRDefault="00AA6866" w:rsidP="00F83C68">
      <w:pPr>
        <w:jc w:val="both"/>
        <w:rPr>
          <w:lang w:val="ru-RU"/>
        </w:rPr>
      </w:pPr>
      <w:r>
        <w:rPr>
          <w:noProof/>
          <w:lang w:val="ru-RU"/>
        </w:rPr>
        <w:drawing>
          <wp:inline distT="0" distB="0" distL="0" distR="0" wp14:anchorId="664906AF" wp14:editId="54592BB6">
            <wp:extent cx="5314950" cy="38275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5562" cy="3849561"/>
                    </a:xfrm>
                    <a:prstGeom prst="rect">
                      <a:avLst/>
                    </a:prstGeom>
                    <a:noFill/>
                    <a:ln>
                      <a:noFill/>
                    </a:ln>
                  </pic:spPr>
                </pic:pic>
              </a:graphicData>
            </a:graphic>
          </wp:inline>
        </w:drawing>
      </w:r>
    </w:p>
    <w:p w14:paraId="2FA1449E" w14:textId="4AD338A8" w:rsidR="00BA73E9" w:rsidRDefault="00E34442" w:rsidP="00F83C68">
      <w:pPr>
        <w:jc w:val="both"/>
        <w:rPr>
          <w:lang w:val="ru-RU"/>
        </w:rPr>
      </w:pPr>
      <w:r>
        <w:rPr>
          <w:lang w:val="ru-RU"/>
        </w:rPr>
        <w:t xml:space="preserve">ПО также взаимодействует со внешней базой данных для получения и сохранения информации необходимой для обработки запросов и ответов. </w:t>
      </w:r>
    </w:p>
    <w:p w14:paraId="243169F6" w14:textId="77777777" w:rsidR="00E34442" w:rsidRPr="0055044C" w:rsidRDefault="00E34442" w:rsidP="00F83C68">
      <w:pPr>
        <w:jc w:val="both"/>
        <w:rPr>
          <w:lang w:val="ru-RU"/>
        </w:rPr>
      </w:pPr>
    </w:p>
    <w:p w14:paraId="3E2EBC8E" w14:textId="4DC592E5" w:rsidR="00B076EB" w:rsidRDefault="00B076EB" w:rsidP="00F83C68">
      <w:pPr>
        <w:pStyle w:val="Heading2"/>
        <w:jc w:val="both"/>
        <w:rPr>
          <w:lang w:val="ru-RU"/>
        </w:rPr>
      </w:pPr>
      <w:bookmarkStart w:id="7" w:name="_Toc80881078"/>
      <w:r>
        <w:rPr>
          <w:lang w:val="ru-RU"/>
        </w:rPr>
        <w:t xml:space="preserve">Архитектура на </w:t>
      </w:r>
      <w:r w:rsidR="006556A1">
        <w:rPr>
          <w:lang w:val="ru-RU"/>
        </w:rPr>
        <w:t>у</w:t>
      </w:r>
      <w:r>
        <w:rPr>
          <w:lang w:val="ru-RU"/>
        </w:rPr>
        <w:t xml:space="preserve">ровне </w:t>
      </w:r>
      <w:r w:rsidR="006556A1">
        <w:rPr>
          <w:lang w:val="ru-RU"/>
        </w:rPr>
        <w:t>к</w:t>
      </w:r>
      <w:r>
        <w:rPr>
          <w:lang w:val="ru-RU"/>
        </w:rPr>
        <w:t>омпоненто</w:t>
      </w:r>
      <w:r w:rsidR="006556A1">
        <w:rPr>
          <w:lang w:val="ru-RU"/>
        </w:rPr>
        <w:t>в</w:t>
      </w:r>
      <w:bookmarkEnd w:id="7"/>
    </w:p>
    <w:p w14:paraId="112AA392" w14:textId="79EE2ECA" w:rsidR="00B076EB" w:rsidRDefault="00242E93" w:rsidP="00F83C68">
      <w:pPr>
        <w:jc w:val="both"/>
        <w:rPr>
          <w:lang w:val="ru-RU"/>
        </w:rPr>
      </w:pPr>
      <w:r>
        <w:rPr>
          <w:lang w:val="ru-RU"/>
        </w:rPr>
        <w:t>Контейнер</w:t>
      </w:r>
      <w:r w:rsidR="009A3A0F">
        <w:rPr>
          <w:lang w:val="ru-RU"/>
        </w:rPr>
        <w:t xml:space="preserve"> ПО </w:t>
      </w:r>
      <w:r>
        <w:rPr>
          <w:lang w:val="ru-RU"/>
        </w:rPr>
        <w:t xml:space="preserve">включает в себя компоненты, отвечающие за синтаксический анализ пакетов данных, среды выполнения предметно-ориентированного </w:t>
      </w:r>
      <w:r w:rsidR="00B430A7">
        <w:rPr>
          <w:lang w:val="ru-RU"/>
        </w:rPr>
        <w:t>языка,</w:t>
      </w:r>
      <w:r>
        <w:rPr>
          <w:lang w:val="ru-RU"/>
        </w:rPr>
        <w:t xml:space="preserve"> а также дополнительные модули для чтения стратегий обработки и взаимодействия с базой персональных данных</w:t>
      </w:r>
      <w:r w:rsidR="009A3A0F">
        <w:rPr>
          <w:lang w:val="ru-RU"/>
        </w:rPr>
        <w:t xml:space="preserve">. </w:t>
      </w:r>
    </w:p>
    <w:p w14:paraId="06D94AFC" w14:textId="77777777" w:rsidR="00242E93" w:rsidRDefault="00242E93" w:rsidP="00F83C68">
      <w:pPr>
        <w:jc w:val="both"/>
        <w:rPr>
          <w:lang w:val="ru-RU"/>
        </w:rPr>
      </w:pPr>
    </w:p>
    <w:p w14:paraId="3DA40432" w14:textId="77F5F600" w:rsidR="00B429A9" w:rsidRDefault="00242E93" w:rsidP="00F83C68">
      <w:pPr>
        <w:jc w:val="both"/>
        <w:rPr>
          <w:lang w:val="ru-RU"/>
        </w:rPr>
      </w:pPr>
      <w:r>
        <w:rPr>
          <w:noProof/>
          <w:lang w:val="ru-RU"/>
        </w:rPr>
        <w:drawing>
          <wp:inline distT="0" distB="0" distL="0" distR="0" wp14:anchorId="2FFE4850" wp14:editId="214F62FD">
            <wp:extent cx="5534025" cy="43684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9026" cy="4380324"/>
                    </a:xfrm>
                    <a:prstGeom prst="rect">
                      <a:avLst/>
                    </a:prstGeom>
                    <a:noFill/>
                    <a:ln>
                      <a:noFill/>
                    </a:ln>
                  </pic:spPr>
                </pic:pic>
              </a:graphicData>
            </a:graphic>
          </wp:inline>
        </w:drawing>
      </w:r>
    </w:p>
    <w:p w14:paraId="21AAAF32" w14:textId="5377E078" w:rsidR="009A3A0F" w:rsidRDefault="00242E93" w:rsidP="00F83C68">
      <w:pPr>
        <w:jc w:val="both"/>
        <w:rPr>
          <w:lang w:val="ru-RU"/>
        </w:rPr>
      </w:pPr>
      <w:r>
        <w:rPr>
          <w:lang w:val="ru-RU"/>
        </w:rPr>
        <w:t xml:space="preserve">Все компоненты используют </w:t>
      </w:r>
      <w:r>
        <w:t>SpringBoot</w:t>
      </w:r>
      <w:r w:rsidRPr="009A3A0F">
        <w:rPr>
          <w:lang w:val="ru-RU"/>
        </w:rPr>
        <w:t xml:space="preserve"> </w:t>
      </w:r>
      <w:r>
        <w:rPr>
          <w:lang w:val="ru-RU"/>
        </w:rPr>
        <w:t>для сборки и управления зависимостями, в то время как синтаксические анализаторы</w:t>
      </w:r>
      <w:r w:rsidRPr="009A3A0F">
        <w:rPr>
          <w:lang w:val="ru-RU"/>
        </w:rPr>
        <w:t xml:space="preserve"> </w:t>
      </w:r>
      <w:r>
        <w:rPr>
          <w:lang w:val="ru-RU"/>
        </w:rPr>
        <w:t xml:space="preserve">используют библиотеки </w:t>
      </w:r>
      <w:r>
        <w:t>Java</w:t>
      </w:r>
      <w:r w:rsidRPr="00242E93">
        <w:rPr>
          <w:lang w:val="ru-RU"/>
        </w:rPr>
        <w:t xml:space="preserve"> </w:t>
      </w:r>
      <w:r>
        <w:t>XML</w:t>
      </w:r>
      <w:r w:rsidRPr="00242E93">
        <w:rPr>
          <w:lang w:val="ru-RU"/>
        </w:rPr>
        <w:t xml:space="preserve"> (</w:t>
      </w:r>
      <w:r>
        <w:rPr>
          <w:lang w:val="ru-RU"/>
        </w:rPr>
        <w:t xml:space="preserve">встроенную в </w:t>
      </w:r>
      <w:r>
        <w:t>Java</w:t>
      </w:r>
      <w:r w:rsidRPr="00242E93">
        <w:rPr>
          <w:lang w:val="ru-RU"/>
        </w:rPr>
        <w:t xml:space="preserve"> </w:t>
      </w:r>
      <w:r>
        <w:t>Virtual</w:t>
      </w:r>
      <w:r w:rsidRPr="00242E93">
        <w:rPr>
          <w:lang w:val="ru-RU"/>
        </w:rPr>
        <w:t xml:space="preserve"> </w:t>
      </w:r>
      <w:r>
        <w:t>Machine</w:t>
      </w:r>
      <w:r w:rsidRPr="00242E93">
        <w:rPr>
          <w:lang w:val="ru-RU"/>
        </w:rPr>
        <w:t xml:space="preserve"> </w:t>
      </w:r>
      <w:r>
        <w:t>Runtime</w:t>
      </w:r>
      <w:r w:rsidRPr="00242E93">
        <w:rPr>
          <w:lang w:val="ru-RU"/>
        </w:rPr>
        <w:t xml:space="preserve">) </w:t>
      </w:r>
      <w:r>
        <w:rPr>
          <w:lang w:val="ru-RU"/>
        </w:rPr>
        <w:t xml:space="preserve">и </w:t>
      </w:r>
      <w:r>
        <w:rPr>
          <w:lang w:val="es-ES"/>
        </w:rPr>
        <w:t>Jackson</w:t>
      </w:r>
      <w:r w:rsidRPr="00242E93">
        <w:rPr>
          <w:lang w:val="ru-RU"/>
        </w:rPr>
        <w:t xml:space="preserve"> </w:t>
      </w:r>
      <w:r>
        <w:rPr>
          <w:lang w:val="es-ES"/>
        </w:rPr>
        <w:t>FasterXML</w:t>
      </w:r>
      <w:r>
        <w:rPr>
          <w:lang w:val="ru-RU"/>
        </w:rPr>
        <w:t>.</w:t>
      </w:r>
    </w:p>
    <w:p w14:paraId="7A173C6B" w14:textId="2EC04884" w:rsidR="00B076EB" w:rsidRDefault="009A3A0F" w:rsidP="00F83C68">
      <w:pPr>
        <w:pStyle w:val="Heading1"/>
        <w:jc w:val="both"/>
        <w:rPr>
          <w:lang w:val="ru-RU"/>
        </w:rPr>
      </w:pPr>
      <w:bookmarkStart w:id="8" w:name="_Установка_ПО_и"/>
      <w:bookmarkStart w:id="9" w:name="_Toc80881079"/>
      <w:bookmarkEnd w:id="8"/>
      <w:r>
        <w:rPr>
          <w:lang w:val="ru-RU"/>
        </w:rPr>
        <w:t>У</w:t>
      </w:r>
      <w:r w:rsidR="00B076EB">
        <w:rPr>
          <w:lang w:val="ru-RU"/>
        </w:rPr>
        <w:t>становк</w:t>
      </w:r>
      <w:r>
        <w:rPr>
          <w:lang w:val="ru-RU"/>
        </w:rPr>
        <w:t>а</w:t>
      </w:r>
      <w:r w:rsidR="00B076EB">
        <w:rPr>
          <w:lang w:val="ru-RU"/>
        </w:rPr>
        <w:t xml:space="preserve"> </w:t>
      </w:r>
      <w:r w:rsidR="00A410CF">
        <w:rPr>
          <w:lang w:val="ru-RU"/>
        </w:rPr>
        <w:t>ПО</w:t>
      </w:r>
      <w:r w:rsidR="00B076EB">
        <w:rPr>
          <w:lang w:val="ru-RU"/>
        </w:rPr>
        <w:t xml:space="preserve"> и Средств Доступа</w:t>
      </w:r>
      <w:r w:rsidR="00A410CF">
        <w:rPr>
          <w:lang w:val="ru-RU"/>
        </w:rPr>
        <w:t xml:space="preserve"> к ПО</w:t>
      </w:r>
      <w:bookmarkEnd w:id="9"/>
    </w:p>
    <w:p w14:paraId="277FCF43" w14:textId="4AAD0EF7" w:rsidR="007C576C" w:rsidRDefault="007C576C" w:rsidP="00F83C68">
      <w:pPr>
        <w:jc w:val="both"/>
        <w:rPr>
          <w:lang w:val="ru-RU"/>
        </w:rPr>
      </w:pPr>
      <w:r>
        <w:rPr>
          <w:lang w:val="ru-RU"/>
        </w:rPr>
        <w:t xml:space="preserve">Компонент </w:t>
      </w:r>
      <w:r w:rsidR="00291397">
        <w:rPr>
          <w:lang w:val="ru-RU"/>
        </w:rPr>
        <w:t>анонимайзер</w:t>
      </w:r>
      <w:r>
        <w:rPr>
          <w:lang w:val="ru-RU"/>
        </w:rPr>
        <w:t xml:space="preserve"> может быть установлен и </w:t>
      </w:r>
      <w:r w:rsidR="000D1CA1">
        <w:rPr>
          <w:lang w:val="ru-RU"/>
        </w:rPr>
        <w:t>выполнен следующими методами:</w:t>
      </w:r>
    </w:p>
    <w:p w14:paraId="01884A7F" w14:textId="78645B75" w:rsidR="00782FF6" w:rsidRDefault="00782FF6" w:rsidP="00F83C68">
      <w:pPr>
        <w:pStyle w:val="ListParagraph"/>
        <w:numPr>
          <w:ilvl w:val="0"/>
          <w:numId w:val="1"/>
        </w:numPr>
        <w:jc w:val="both"/>
        <w:rPr>
          <w:lang w:val="ru-RU"/>
        </w:rPr>
      </w:pPr>
      <w:r>
        <w:rPr>
          <w:lang w:val="ru-RU"/>
        </w:rPr>
        <w:t xml:space="preserve">Посредством </w:t>
      </w:r>
      <w:r w:rsidR="00CA6C5D">
        <w:rPr>
          <w:lang w:val="ru-RU"/>
        </w:rPr>
        <w:t xml:space="preserve">выполнения в среде </w:t>
      </w:r>
      <w:r>
        <w:rPr>
          <w:lang w:val="ru-RU"/>
        </w:rPr>
        <w:t xml:space="preserve">контейнеризатора приложений, например </w:t>
      </w:r>
      <w:r>
        <w:t>Docker</w:t>
      </w:r>
      <w:r w:rsidRPr="00B95911">
        <w:rPr>
          <w:lang w:val="ru-RU"/>
        </w:rPr>
        <w:t xml:space="preserve"> </w:t>
      </w:r>
      <w:r>
        <w:rPr>
          <w:lang w:val="ru-RU"/>
        </w:rPr>
        <w:t xml:space="preserve">или </w:t>
      </w:r>
      <w:r>
        <w:t>Podman</w:t>
      </w:r>
      <w:r>
        <w:rPr>
          <w:lang w:val="ru-RU"/>
        </w:rPr>
        <w:t>. Этот метод рекомендуется для приложений, которые не предоставляют повышенных требований к надежности предоставляемых служб.</w:t>
      </w:r>
    </w:p>
    <w:p w14:paraId="13FF7F83" w14:textId="77777777" w:rsidR="00BA73E9" w:rsidRDefault="00BA73E9" w:rsidP="00F83C68">
      <w:pPr>
        <w:pStyle w:val="ListParagraph"/>
        <w:numPr>
          <w:ilvl w:val="0"/>
          <w:numId w:val="1"/>
        </w:numPr>
        <w:jc w:val="both"/>
        <w:rPr>
          <w:lang w:val="ru-RU"/>
        </w:rPr>
      </w:pPr>
      <w:r>
        <w:rPr>
          <w:lang w:val="ru-RU"/>
        </w:rPr>
        <w:t>Посредством выполнения в среде</w:t>
      </w:r>
      <w:r w:rsidRPr="00B95911">
        <w:rPr>
          <w:lang w:val="ru-RU"/>
        </w:rPr>
        <w:t xml:space="preserve"> </w:t>
      </w:r>
      <w:r>
        <w:rPr>
          <w:lang w:val="es-ES"/>
        </w:rPr>
        <w:t>Java</w:t>
      </w:r>
      <w:r w:rsidRPr="00B95911">
        <w:rPr>
          <w:lang w:val="ru-RU"/>
        </w:rPr>
        <w:t xml:space="preserve"> </w:t>
      </w:r>
      <w:r>
        <w:rPr>
          <w:lang w:val="es-ES"/>
        </w:rPr>
        <w:t>Runtime</w:t>
      </w:r>
      <w:r w:rsidRPr="00B95911">
        <w:rPr>
          <w:lang w:val="ru-RU"/>
        </w:rPr>
        <w:t xml:space="preserve"> </w:t>
      </w:r>
      <w:r>
        <w:rPr>
          <w:lang w:val="es-ES"/>
        </w:rPr>
        <w:t>Environment</w:t>
      </w:r>
      <w:r w:rsidRPr="00B95911">
        <w:rPr>
          <w:lang w:val="ru-RU"/>
        </w:rPr>
        <w:t xml:space="preserve"> (</w:t>
      </w:r>
      <w:r>
        <w:t>JRE</w:t>
      </w:r>
      <w:r w:rsidRPr="00B95911">
        <w:rPr>
          <w:lang w:val="ru-RU"/>
        </w:rPr>
        <w:t>)</w:t>
      </w:r>
      <w:r>
        <w:rPr>
          <w:lang w:val="ru-RU"/>
        </w:rPr>
        <w:t xml:space="preserve">. Этот метод рекомендуется для поддержки процессов разработки и отладки. </w:t>
      </w:r>
    </w:p>
    <w:p w14:paraId="43945287" w14:textId="77777777" w:rsidR="00BA73E9" w:rsidRDefault="00BA73E9" w:rsidP="00F83C68">
      <w:pPr>
        <w:pStyle w:val="ListParagraph"/>
        <w:numPr>
          <w:ilvl w:val="0"/>
          <w:numId w:val="1"/>
        </w:numPr>
        <w:jc w:val="both"/>
        <w:rPr>
          <w:lang w:val="ru-RU"/>
        </w:rPr>
      </w:pPr>
      <w:r>
        <w:rPr>
          <w:lang w:val="ru-RU"/>
        </w:rPr>
        <w:t xml:space="preserve">Посредством выполнения в среде оркестровки контейнеризированных приложение с поддержкой автоматизации их развертывания, масштабирования и координации в условиях кластера, например </w:t>
      </w:r>
      <w:r>
        <w:t>Kubernetes</w:t>
      </w:r>
      <w:r w:rsidRPr="00782FF6">
        <w:rPr>
          <w:lang w:val="ru-RU"/>
        </w:rPr>
        <w:t xml:space="preserve">. </w:t>
      </w:r>
    </w:p>
    <w:p w14:paraId="32A4C03D" w14:textId="28797470" w:rsidR="00782FF6" w:rsidRPr="00BA73E9" w:rsidRDefault="00133413" w:rsidP="00F83C68">
      <w:pPr>
        <w:jc w:val="both"/>
        <w:rPr>
          <w:lang w:val="ru-RU"/>
        </w:rPr>
      </w:pPr>
      <w:r>
        <w:rPr>
          <w:lang w:val="ru-RU"/>
        </w:rPr>
        <w:t xml:space="preserve">Следующие подразделы предоставляют детальные инструкции по установке, выполнению и доступа к среде выполнения для </w:t>
      </w:r>
      <w:r w:rsidR="00BA73E9">
        <w:rPr>
          <w:lang w:val="ru-RU"/>
        </w:rPr>
        <w:t>первого и второго</w:t>
      </w:r>
      <w:r>
        <w:rPr>
          <w:lang w:val="ru-RU"/>
        </w:rPr>
        <w:t xml:space="preserve"> из вышеуказанных методов.</w:t>
      </w:r>
      <w:r w:rsidR="00BA73E9">
        <w:rPr>
          <w:lang w:val="ru-RU"/>
        </w:rPr>
        <w:t xml:space="preserve"> Производитель ПО предоставляет хостингу в среде </w:t>
      </w:r>
      <w:r w:rsidR="00BA73E9">
        <w:t>Kubernetes</w:t>
      </w:r>
      <w:r w:rsidR="00BA73E9">
        <w:rPr>
          <w:lang w:val="ru-RU"/>
        </w:rPr>
        <w:t xml:space="preserve"> в качестве отдельных услуг. </w:t>
      </w:r>
    </w:p>
    <w:p w14:paraId="27D4B1C2" w14:textId="19C54A21" w:rsidR="00F2733E" w:rsidRDefault="00F2733E" w:rsidP="00F83C68">
      <w:pPr>
        <w:pStyle w:val="Heading2"/>
        <w:jc w:val="both"/>
        <w:rPr>
          <w:lang w:val="ru-RU"/>
        </w:rPr>
      </w:pPr>
      <w:bookmarkStart w:id="10" w:name="_Toc80881080"/>
      <w:r>
        <w:rPr>
          <w:lang w:val="ru-RU"/>
        </w:rPr>
        <w:t xml:space="preserve">Требования к </w:t>
      </w:r>
      <w:r w:rsidR="006556A1">
        <w:rPr>
          <w:lang w:val="ru-RU"/>
        </w:rPr>
        <w:t>н</w:t>
      </w:r>
      <w:r>
        <w:rPr>
          <w:lang w:val="ru-RU"/>
        </w:rPr>
        <w:t xml:space="preserve">еобходимым </w:t>
      </w:r>
      <w:r w:rsidR="006556A1">
        <w:rPr>
          <w:lang w:val="ru-RU"/>
        </w:rPr>
        <w:t>т</w:t>
      </w:r>
      <w:r>
        <w:rPr>
          <w:lang w:val="ru-RU"/>
        </w:rPr>
        <w:t xml:space="preserve">ехническим </w:t>
      </w:r>
      <w:r w:rsidR="006556A1">
        <w:rPr>
          <w:lang w:val="ru-RU"/>
        </w:rPr>
        <w:t>с</w:t>
      </w:r>
      <w:r>
        <w:rPr>
          <w:lang w:val="ru-RU"/>
        </w:rPr>
        <w:t>редствам</w:t>
      </w:r>
      <w:bookmarkEnd w:id="10"/>
    </w:p>
    <w:p w14:paraId="6F6414B3" w14:textId="5201A48D" w:rsidR="00F2733E" w:rsidRDefault="00F2733E" w:rsidP="00F83C68">
      <w:pPr>
        <w:jc w:val="both"/>
        <w:rPr>
          <w:lang w:val="ru-RU"/>
        </w:rPr>
      </w:pPr>
      <w:r>
        <w:rPr>
          <w:lang w:val="ru-RU"/>
        </w:rPr>
        <w:t xml:space="preserve">В случае каждого из трех вышеупомянутые методы установки, для обеспечения функционирования компонента прокси необходимо убедиться </w:t>
      </w:r>
      <w:r w:rsidR="00CF3709">
        <w:rPr>
          <w:lang w:val="ru-RU"/>
        </w:rPr>
        <w:t>в доступности нижеперечисленных</w:t>
      </w:r>
      <w:r>
        <w:rPr>
          <w:lang w:val="ru-RU"/>
        </w:rPr>
        <w:t xml:space="preserve"> технических средств</w:t>
      </w:r>
      <w:r w:rsidR="00CF3709">
        <w:rPr>
          <w:lang w:val="ru-RU"/>
        </w:rPr>
        <w:t xml:space="preserve"> для каждого процесса ПО</w:t>
      </w:r>
      <w:r>
        <w:rPr>
          <w:lang w:val="ru-RU"/>
        </w:rPr>
        <w:t>:</w:t>
      </w:r>
    </w:p>
    <w:p w14:paraId="6F091617" w14:textId="7FDA45DA" w:rsidR="00CF3709" w:rsidRDefault="00F2733E" w:rsidP="00F83C68">
      <w:pPr>
        <w:pStyle w:val="ListParagraph"/>
        <w:numPr>
          <w:ilvl w:val="0"/>
          <w:numId w:val="2"/>
        </w:numPr>
        <w:jc w:val="both"/>
        <w:rPr>
          <w:lang w:val="ru-RU"/>
        </w:rPr>
      </w:pPr>
      <w:r>
        <w:rPr>
          <w:lang w:val="ru-RU"/>
        </w:rPr>
        <w:t>Двух виртуальных процессоров с частотой 2.7</w:t>
      </w:r>
      <w:r w:rsidR="00CF3709">
        <w:rPr>
          <w:lang w:val="ru-RU"/>
        </w:rPr>
        <w:t xml:space="preserve"> МГц,</w:t>
      </w:r>
    </w:p>
    <w:p w14:paraId="6047AD3B" w14:textId="3A60B86B" w:rsidR="00F2733E" w:rsidRDefault="00CF3709" w:rsidP="00F83C68">
      <w:pPr>
        <w:pStyle w:val="ListParagraph"/>
        <w:numPr>
          <w:ilvl w:val="0"/>
          <w:numId w:val="2"/>
        </w:numPr>
        <w:jc w:val="both"/>
        <w:rPr>
          <w:lang w:val="ru-RU"/>
        </w:rPr>
      </w:pPr>
      <w:r>
        <w:rPr>
          <w:lang w:val="ru-RU"/>
        </w:rPr>
        <w:t xml:space="preserve">ОЗУ – не менее </w:t>
      </w:r>
      <w:r w:rsidR="00291397">
        <w:rPr>
          <w:lang w:val="ru-RU"/>
        </w:rPr>
        <w:t>4</w:t>
      </w:r>
      <w:r>
        <w:rPr>
          <w:lang w:val="ru-RU"/>
        </w:rPr>
        <w:t xml:space="preserve"> Гб,</w:t>
      </w:r>
    </w:p>
    <w:p w14:paraId="2330E3D2" w14:textId="37E932DF" w:rsidR="00F41E26" w:rsidRPr="00F41E26" w:rsidRDefault="00CF3709" w:rsidP="00F83C68">
      <w:pPr>
        <w:pStyle w:val="ListParagraph"/>
        <w:numPr>
          <w:ilvl w:val="0"/>
          <w:numId w:val="2"/>
        </w:numPr>
        <w:jc w:val="both"/>
        <w:rPr>
          <w:lang w:val="ru-RU"/>
        </w:rPr>
      </w:pPr>
      <w:r>
        <w:rPr>
          <w:lang w:val="ru-RU"/>
        </w:rPr>
        <w:t>ЖМД – не менее 10 Гб или в зависимости от конфигурации подсистемы логирования.</w:t>
      </w:r>
    </w:p>
    <w:p w14:paraId="3F1BE6EA" w14:textId="77777777" w:rsidR="00BA73E9" w:rsidRDefault="00BA73E9" w:rsidP="00F83C68">
      <w:pPr>
        <w:pStyle w:val="Heading2"/>
        <w:jc w:val="both"/>
        <w:rPr>
          <w:lang w:val="ru-RU"/>
        </w:rPr>
      </w:pPr>
      <w:bookmarkStart w:id="11" w:name="_Установка,_Выполнение_и"/>
      <w:bookmarkEnd w:id="11"/>
    </w:p>
    <w:p w14:paraId="5F620E6F" w14:textId="383407CC" w:rsidR="00CA6C5D" w:rsidRPr="00F658AD" w:rsidRDefault="00CA6C5D" w:rsidP="00F83C68">
      <w:pPr>
        <w:pStyle w:val="Heading2"/>
        <w:jc w:val="both"/>
        <w:rPr>
          <w:lang w:val="ru-RU"/>
        </w:rPr>
      </w:pPr>
      <w:bookmarkStart w:id="12" w:name="_Установка,_выполнение_и_1"/>
      <w:bookmarkStart w:id="13" w:name="_Toc80881081"/>
      <w:bookmarkEnd w:id="12"/>
      <w:r>
        <w:rPr>
          <w:lang w:val="ru-RU"/>
        </w:rPr>
        <w:t xml:space="preserve">Установка, </w:t>
      </w:r>
      <w:r w:rsidR="006556A1">
        <w:rPr>
          <w:lang w:val="ru-RU"/>
        </w:rPr>
        <w:t>в</w:t>
      </w:r>
      <w:r>
        <w:rPr>
          <w:lang w:val="ru-RU"/>
        </w:rPr>
        <w:t xml:space="preserve">ыполнение и </w:t>
      </w:r>
      <w:r w:rsidR="006556A1">
        <w:rPr>
          <w:lang w:val="ru-RU"/>
        </w:rPr>
        <w:t>д</w:t>
      </w:r>
      <w:r>
        <w:rPr>
          <w:lang w:val="ru-RU"/>
        </w:rPr>
        <w:t xml:space="preserve">оступ </w:t>
      </w:r>
      <w:r w:rsidR="006556A1">
        <w:rPr>
          <w:lang w:val="ru-RU"/>
        </w:rPr>
        <w:t>в</w:t>
      </w:r>
      <w:r>
        <w:rPr>
          <w:lang w:val="ru-RU"/>
        </w:rPr>
        <w:t xml:space="preserve"> ПО в </w:t>
      </w:r>
      <w:r w:rsidR="006556A1">
        <w:rPr>
          <w:lang w:val="ru-RU"/>
        </w:rPr>
        <w:t>с</w:t>
      </w:r>
      <w:r>
        <w:rPr>
          <w:lang w:val="ru-RU"/>
        </w:rPr>
        <w:t xml:space="preserve">реде </w:t>
      </w:r>
      <w:r>
        <w:rPr>
          <w:lang w:val="es-ES"/>
        </w:rPr>
        <w:t>JRE</w:t>
      </w:r>
      <w:bookmarkEnd w:id="13"/>
    </w:p>
    <w:p w14:paraId="33BDD968" w14:textId="37F79EFA" w:rsidR="00F41E26" w:rsidRDefault="009F0C2D" w:rsidP="00F83C68">
      <w:pPr>
        <w:jc w:val="both"/>
        <w:rPr>
          <w:lang w:val="ru-RU"/>
        </w:rPr>
      </w:pPr>
      <w:r>
        <w:rPr>
          <w:lang w:val="ru-RU"/>
        </w:rPr>
        <w:t>Для в</w:t>
      </w:r>
      <w:r w:rsidR="00F41E26">
        <w:rPr>
          <w:lang w:val="ru-RU"/>
        </w:rPr>
        <w:t>ыполнени</w:t>
      </w:r>
      <w:r>
        <w:rPr>
          <w:lang w:val="ru-RU"/>
        </w:rPr>
        <w:t xml:space="preserve">я </w:t>
      </w:r>
      <w:r w:rsidR="00F41E26">
        <w:rPr>
          <w:lang w:val="ru-RU"/>
        </w:rPr>
        <w:t xml:space="preserve">ПО в среде </w:t>
      </w:r>
      <w:r w:rsidR="00F41E26">
        <w:rPr>
          <w:lang w:val="es-ES"/>
        </w:rPr>
        <w:t>JRE</w:t>
      </w:r>
      <w:r w:rsidR="00F41E26">
        <w:rPr>
          <w:lang w:val="ru-RU"/>
        </w:rPr>
        <w:t>, в дополнении к необходимым техническим средствам, требуется наличие</w:t>
      </w:r>
      <w:r w:rsidR="009A3A0F">
        <w:rPr>
          <w:rStyle w:val="FootnoteReference"/>
          <w:lang w:val="ru-RU"/>
        </w:rPr>
        <w:footnoteReference w:id="1"/>
      </w:r>
      <w:r w:rsidR="00F41E26">
        <w:rPr>
          <w:lang w:val="ru-RU"/>
        </w:rPr>
        <w:t>:</w:t>
      </w:r>
    </w:p>
    <w:p w14:paraId="03C93DBF" w14:textId="4AD471E3" w:rsidR="00F41E26" w:rsidRPr="00C716AF" w:rsidRDefault="00F41E26" w:rsidP="00F83C68">
      <w:pPr>
        <w:pStyle w:val="ListParagraph"/>
        <w:numPr>
          <w:ilvl w:val="0"/>
          <w:numId w:val="3"/>
        </w:numPr>
        <w:jc w:val="both"/>
      </w:pPr>
      <w:r>
        <w:rPr>
          <w:lang w:val="ru-RU"/>
        </w:rPr>
        <w:t>Операционной</w:t>
      </w:r>
      <w:r w:rsidRPr="00C716AF">
        <w:t xml:space="preserve"> </w:t>
      </w:r>
      <w:r>
        <w:rPr>
          <w:lang w:val="ru-RU"/>
        </w:rPr>
        <w:t>системы</w:t>
      </w:r>
      <w:r w:rsidRPr="00C716AF">
        <w:t xml:space="preserve"> </w:t>
      </w:r>
      <w:r w:rsidRPr="00F41E26">
        <w:t>CentOS</w:t>
      </w:r>
      <w:r w:rsidRPr="00C716AF">
        <w:t xml:space="preserve"> 7.2</w:t>
      </w:r>
      <w:r w:rsidR="002E2800" w:rsidRPr="00C716AF">
        <w:t xml:space="preserve">, </w:t>
      </w:r>
      <w:r w:rsidRPr="00F41E26">
        <w:t>Red</w:t>
      </w:r>
      <w:r w:rsidRPr="00C716AF">
        <w:t xml:space="preserve"> </w:t>
      </w:r>
      <w:r w:rsidRPr="00F41E26">
        <w:t>Hat</w:t>
      </w:r>
      <w:r w:rsidRPr="00C716AF">
        <w:t xml:space="preserve"> </w:t>
      </w:r>
      <w:r w:rsidRPr="00F41E26">
        <w:t>Enterprise</w:t>
      </w:r>
      <w:r w:rsidRPr="00C716AF">
        <w:t xml:space="preserve"> </w:t>
      </w:r>
      <w:r w:rsidRPr="00F41E26">
        <w:t>Linux</w:t>
      </w:r>
      <w:r w:rsidRPr="00C716AF">
        <w:t xml:space="preserve"> </w:t>
      </w:r>
      <w:r w:rsidRPr="00F41E26">
        <w:t>Server</w:t>
      </w:r>
      <w:r w:rsidRPr="00C716AF">
        <w:t xml:space="preserve"> 7.2</w:t>
      </w:r>
      <w:r w:rsidR="002E2800" w:rsidRPr="00C716AF">
        <w:t xml:space="preserve"> </w:t>
      </w:r>
      <w:r w:rsidR="002E2800">
        <w:rPr>
          <w:lang w:val="ru-RU"/>
        </w:rPr>
        <w:t>или</w:t>
      </w:r>
      <w:r w:rsidR="002E2800" w:rsidRPr="00C716AF">
        <w:t xml:space="preserve"> </w:t>
      </w:r>
      <w:r w:rsidR="002E2800">
        <w:t>Ubuntu</w:t>
      </w:r>
      <w:r w:rsidR="002E2800" w:rsidRPr="00C716AF">
        <w:t xml:space="preserve"> 18.04 </w:t>
      </w:r>
      <w:r w:rsidR="002E2800">
        <w:t>LTS</w:t>
      </w:r>
    </w:p>
    <w:p w14:paraId="2AED80B4" w14:textId="19D9ACDE" w:rsidR="00F41E26" w:rsidRPr="00573756" w:rsidRDefault="00F41E26" w:rsidP="00F83C68">
      <w:pPr>
        <w:pStyle w:val="ListParagraph"/>
        <w:numPr>
          <w:ilvl w:val="0"/>
          <w:numId w:val="3"/>
        </w:numPr>
        <w:jc w:val="both"/>
        <w:rPr>
          <w:lang w:val="ru-RU"/>
        </w:rPr>
      </w:pPr>
      <w:r>
        <w:t>Open</w:t>
      </w:r>
      <w:r w:rsidRPr="00573756">
        <w:rPr>
          <w:lang w:val="ru-RU"/>
        </w:rPr>
        <w:t xml:space="preserve"> </w:t>
      </w:r>
      <w:r>
        <w:t>JDK</w:t>
      </w:r>
      <w:r w:rsidR="00573756">
        <w:rPr>
          <w:lang w:val="ru-RU"/>
        </w:rPr>
        <w:t xml:space="preserve"> версия 11 доступная в пути среды операционной системы</w:t>
      </w:r>
      <w:r w:rsidR="00811D3B" w:rsidRPr="00811D3B">
        <w:rPr>
          <w:lang w:val="ru-RU"/>
        </w:rPr>
        <w:t xml:space="preserve">. </w:t>
      </w:r>
      <w:r w:rsidR="00811D3B">
        <w:rPr>
          <w:lang w:val="ru-RU"/>
        </w:rPr>
        <w:t>Например, на операци</w:t>
      </w:r>
      <w:r w:rsidR="002E2800">
        <w:rPr>
          <w:lang w:val="ru-RU"/>
        </w:rPr>
        <w:t xml:space="preserve">онной системе </w:t>
      </w:r>
      <w:r w:rsidR="002E2800">
        <w:rPr>
          <w:lang w:val="es-ES"/>
        </w:rPr>
        <w:t>Ubuntu</w:t>
      </w:r>
      <w:r w:rsidR="002E2800" w:rsidRPr="002E2800">
        <w:rPr>
          <w:lang w:val="ru-RU"/>
        </w:rPr>
        <w:t xml:space="preserve"> 18.04 </w:t>
      </w:r>
      <w:r w:rsidR="002E2800">
        <w:rPr>
          <w:lang w:val="es-ES"/>
        </w:rPr>
        <w:t>LTS</w:t>
      </w:r>
      <w:r w:rsidR="002E2800" w:rsidRPr="002E2800">
        <w:rPr>
          <w:lang w:val="ru-RU"/>
        </w:rPr>
        <w:t xml:space="preserve">, </w:t>
      </w:r>
      <w:r w:rsidR="002E2800">
        <w:rPr>
          <w:lang w:val="ru-RU"/>
        </w:rPr>
        <w:t xml:space="preserve">установка </w:t>
      </w:r>
      <w:r w:rsidR="002E2800">
        <w:rPr>
          <w:lang w:val="es-ES"/>
        </w:rPr>
        <w:t>Open</w:t>
      </w:r>
      <w:r w:rsidR="002E2800" w:rsidRPr="002E2800">
        <w:rPr>
          <w:lang w:val="ru-RU"/>
        </w:rPr>
        <w:t xml:space="preserve"> </w:t>
      </w:r>
      <w:r w:rsidR="002E2800">
        <w:rPr>
          <w:lang w:val="es-ES"/>
        </w:rPr>
        <w:t>JDK</w:t>
      </w:r>
      <w:r w:rsidR="002E2800" w:rsidRPr="002E2800">
        <w:rPr>
          <w:lang w:val="ru-RU"/>
        </w:rPr>
        <w:t xml:space="preserve"> 11 </w:t>
      </w:r>
      <w:r w:rsidR="002E2800">
        <w:rPr>
          <w:lang w:val="ru-RU"/>
        </w:rPr>
        <w:t xml:space="preserve">производится посредством выполнения: </w:t>
      </w:r>
      <w:r w:rsidR="002E2800" w:rsidRPr="002E2800">
        <w:rPr>
          <w:sz w:val="18"/>
          <w:szCs w:val="18"/>
          <w:highlight w:val="lightGray"/>
        </w:rPr>
        <w:t>sudo</w:t>
      </w:r>
      <w:r w:rsidR="002E2800" w:rsidRPr="003103E1">
        <w:rPr>
          <w:sz w:val="18"/>
          <w:szCs w:val="18"/>
          <w:highlight w:val="lightGray"/>
          <w:lang w:val="ru-RU"/>
        </w:rPr>
        <w:t xml:space="preserve"> </w:t>
      </w:r>
      <w:r w:rsidR="002E2800" w:rsidRPr="002E2800">
        <w:rPr>
          <w:sz w:val="18"/>
          <w:szCs w:val="18"/>
          <w:highlight w:val="lightGray"/>
        </w:rPr>
        <w:t>apt</w:t>
      </w:r>
      <w:r w:rsidR="002E2800" w:rsidRPr="003103E1">
        <w:rPr>
          <w:sz w:val="18"/>
          <w:szCs w:val="18"/>
          <w:highlight w:val="lightGray"/>
          <w:lang w:val="ru-RU"/>
        </w:rPr>
        <w:t xml:space="preserve"> </w:t>
      </w:r>
      <w:r w:rsidR="002E2800" w:rsidRPr="002E2800">
        <w:rPr>
          <w:sz w:val="18"/>
          <w:szCs w:val="18"/>
          <w:highlight w:val="lightGray"/>
        </w:rPr>
        <w:t>install</w:t>
      </w:r>
      <w:r w:rsidR="002E2800" w:rsidRPr="003103E1">
        <w:rPr>
          <w:sz w:val="18"/>
          <w:szCs w:val="18"/>
          <w:highlight w:val="lightGray"/>
          <w:lang w:val="ru-RU"/>
        </w:rPr>
        <w:t xml:space="preserve"> </w:t>
      </w:r>
      <w:r w:rsidR="002E2800" w:rsidRPr="002E2800">
        <w:rPr>
          <w:sz w:val="18"/>
          <w:szCs w:val="18"/>
          <w:highlight w:val="lightGray"/>
        </w:rPr>
        <w:t>default</w:t>
      </w:r>
      <w:r w:rsidR="002E2800" w:rsidRPr="003103E1">
        <w:rPr>
          <w:sz w:val="18"/>
          <w:szCs w:val="18"/>
          <w:highlight w:val="lightGray"/>
          <w:lang w:val="ru-RU"/>
        </w:rPr>
        <w:t>-</w:t>
      </w:r>
      <w:r w:rsidR="002E2800" w:rsidRPr="002E2800">
        <w:rPr>
          <w:sz w:val="18"/>
          <w:szCs w:val="18"/>
          <w:highlight w:val="lightGray"/>
        </w:rPr>
        <w:t>jdk</w:t>
      </w:r>
      <w:r w:rsidR="002E2800" w:rsidRPr="002E2800">
        <w:rPr>
          <w:lang w:val="ru-RU"/>
        </w:rPr>
        <w:t xml:space="preserve">. </w:t>
      </w:r>
    </w:p>
    <w:p w14:paraId="7B040837" w14:textId="6837FE8C" w:rsidR="00A572C3" w:rsidRDefault="00F41E26" w:rsidP="00F83C68">
      <w:pPr>
        <w:pStyle w:val="ListParagraph"/>
        <w:numPr>
          <w:ilvl w:val="0"/>
          <w:numId w:val="3"/>
        </w:numPr>
        <w:jc w:val="both"/>
        <w:rPr>
          <w:lang w:val="ru-RU"/>
        </w:rPr>
      </w:pPr>
      <w:r>
        <w:rPr>
          <w:lang w:val="ru-RU"/>
        </w:rPr>
        <w:t>Компонент прокси</w:t>
      </w:r>
      <w:r w:rsidR="005936D6">
        <w:rPr>
          <w:lang w:val="ru-RU"/>
        </w:rPr>
        <w:t xml:space="preserve"> </w:t>
      </w:r>
      <w:r w:rsidR="00B818C8">
        <w:rPr>
          <w:b/>
          <w:bCs/>
        </w:rPr>
        <w:t>anonymizer</w:t>
      </w:r>
      <w:r w:rsidR="00B818C8" w:rsidRPr="00B818C8">
        <w:rPr>
          <w:b/>
          <w:bCs/>
          <w:lang w:val="ru-RU"/>
        </w:rPr>
        <w:t>-</w:t>
      </w:r>
      <w:r w:rsidR="00B818C8">
        <w:rPr>
          <w:b/>
          <w:bCs/>
        </w:rPr>
        <w:t>proxy</w:t>
      </w:r>
      <w:r w:rsidR="005936D6" w:rsidRPr="009F0C2D">
        <w:rPr>
          <w:b/>
          <w:bCs/>
          <w:lang w:val="ru-RU"/>
        </w:rPr>
        <w:t>-${</w:t>
      </w:r>
      <w:r w:rsidR="005936D6" w:rsidRPr="009F0C2D">
        <w:rPr>
          <w:b/>
          <w:bCs/>
        </w:rPr>
        <w:t>version</w:t>
      </w:r>
      <w:r w:rsidR="005936D6" w:rsidRPr="009F0C2D">
        <w:rPr>
          <w:b/>
          <w:bCs/>
          <w:lang w:val="ru-RU"/>
        </w:rPr>
        <w:t>}.</w:t>
      </w:r>
      <w:r w:rsidR="005936D6" w:rsidRPr="009F0C2D">
        <w:rPr>
          <w:b/>
          <w:bCs/>
        </w:rPr>
        <w:t>jar</w:t>
      </w:r>
      <w:r>
        <w:rPr>
          <w:lang w:val="ru-RU"/>
        </w:rPr>
        <w:t xml:space="preserve"> </w:t>
      </w:r>
      <w:r w:rsidR="005936D6">
        <w:rPr>
          <w:lang w:val="ru-RU"/>
        </w:rPr>
        <w:t xml:space="preserve">предоставленной производителем ПО </w:t>
      </w:r>
      <w:r>
        <w:rPr>
          <w:lang w:val="ru-RU"/>
        </w:rPr>
        <w:t xml:space="preserve">в виде библиотеки </w:t>
      </w:r>
      <w:r>
        <w:rPr>
          <w:lang w:val="es-ES"/>
        </w:rPr>
        <w:t>JAR</w:t>
      </w:r>
      <w:r w:rsidRPr="00F41E26">
        <w:rPr>
          <w:lang w:val="ru-RU"/>
        </w:rPr>
        <w:t xml:space="preserve"> </w:t>
      </w:r>
      <w:r>
        <w:rPr>
          <w:lang w:val="ru-RU"/>
        </w:rPr>
        <w:t>содержащую все необходимые библиотеки поддержки</w:t>
      </w:r>
      <w:r w:rsidR="009F0C2D">
        <w:rPr>
          <w:lang w:val="ru-RU"/>
        </w:rPr>
        <w:t>,</w:t>
      </w:r>
    </w:p>
    <w:p w14:paraId="6B36B3D9" w14:textId="436B2B65" w:rsidR="009F0C2D" w:rsidRPr="009F0C2D" w:rsidRDefault="009F0C2D" w:rsidP="00F83C68">
      <w:pPr>
        <w:pStyle w:val="ListParagraph"/>
        <w:numPr>
          <w:ilvl w:val="0"/>
          <w:numId w:val="3"/>
        </w:numPr>
        <w:jc w:val="both"/>
        <w:rPr>
          <w:lang w:val="ru-RU"/>
        </w:rPr>
      </w:pPr>
      <w:r>
        <w:rPr>
          <w:lang w:val="ru-RU"/>
        </w:rPr>
        <w:t xml:space="preserve">Файл </w:t>
      </w:r>
      <w:r w:rsidRPr="009F0C2D">
        <w:rPr>
          <w:b/>
          <w:bCs/>
        </w:rPr>
        <w:t>override</w:t>
      </w:r>
      <w:r w:rsidRPr="009F0C2D">
        <w:rPr>
          <w:b/>
          <w:bCs/>
          <w:lang w:val="ru-RU"/>
        </w:rPr>
        <w:t>.</w:t>
      </w:r>
      <w:r w:rsidRPr="009F0C2D">
        <w:rPr>
          <w:b/>
          <w:bCs/>
        </w:rPr>
        <w:t>yaml</w:t>
      </w:r>
      <w:r w:rsidRPr="009F0C2D">
        <w:rPr>
          <w:lang w:val="ru-RU"/>
        </w:rPr>
        <w:t xml:space="preserve"> </w:t>
      </w:r>
      <w:r>
        <w:rPr>
          <w:lang w:val="ru-RU"/>
        </w:rPr>
        <w:t xml:space="preserve">с настройками ПО которые отличаются от настроек поставляемых с компонентом прокси по умолчанию (см. </w:t>
      </w:r>
      <w:r w:rsidRPr="00FF77B2">
        <w:rPr>
          <w:lang w:val="ru-RU"/>
        </w:rPr>
        <w:t>Настройка Параметров ПО</w:t>
      </w:r>
      <w:r>
        <w:rPr>
          <w:lang w:val="ru-RU"/>
        </w:rPr>
        <w:t xml:space="preserve">) </w:t>
      </w:r>
    </w:p>
    <w:p w14:paraId="3841F8A5" w14:textId="0182A42D" w:rsidR="00F2733E" w:rsidRDefault="009F0C2D" w:rsidP="00F83C68">
      <w:pPr>
        <w:jc w:val="both"/>
        <w:rPr>
          <w:lang w:val="ru-RU"/>
        </w:rPr>
      </w:pPr>
      <w:bookmarkStart w:id="14" w:name="_Hlk77518985"/>
      <w:r>
        <w:rPr>
          <w:lang w:val="ru-RU"/>
        </w:rPr>
        <w:t xml:space="preserve">Само выполнение ПО осуществляется при помощи интерфейса командной строки (или с помощью скрипта) </w:t>
      </w:r>
      <w:r w:rsidR="00573756">
        <w:rPr>
          <w:lang w:val="ru-RU"/>
        </w:rPr>
        <w:t>посредством следующей команды:</w:t>
      </w:r>
    </w:p>
    <w:p w14:paraId="1421A12B" w14:textId="2D9EBA90" w:rsidR="00573756" w:rsidRPr="00573756" w:rsidRDefault="00573756" w:rsidP="00F83C68">
      <w:pPr>
        <w:jc w:val="both"/>
        <w:rPr>
          <w:b/>
          <w:bCs/>
          <w:sz w:val="18"/>
          <w:szCs w:val="18"/>
        </w:rPr>
      </w:pPr>
      <w:r w:rsidRPr="00573756">
        <w:rPr>
          <w:sz w:val="18"/>
          <w:szCs w:val="18"/>
          <w:highlight w:val="lightGray"/>
        </w:rPr>
        <w:t xml:space="preserve">java -jar </w:t>
      </w:r>
      <w:r w:rsidR="00B818C8">
        <w:rPr>
          <w:sz w:val="18"/>
          <w:szCs w:val="18"/>
          <w:highlight w:val="lightGray"/>
        </w:rPr>
        <w:t>anonymizer-proxy</w:t>
      </w:r>
      <w:r w:rsidRPr="00573756">
        <w:rPr>
          <w:sz w:val="18"/>
          <w:szCs w:val="18"/>
          <w:highlight w:val="lightGray"/>
        </w:rPr>
        <w:t>-${version}.jar --spring.config.</w:t>
      </w:r>
      <w:r w:rsidR="009468D0">
        <w:rPr>
          <w:sz w:val="18"/>
          <w:szCs w:val="18"/>
          <w:highlight w:val="lightGray"/>
        </w:rPr>
        <w:t>additional-</w:t>
      </w:r>
      <w:r w:rsidRPr="00573756">
        <w:rPr>
          <w:sz w:val="18"/>
          <w:szCs w:val="18"/>
          <w:highlight w:val="lightGray"/>
        </w:rPr>
        <w:t>location=file:</w:t>
      </w:r>
      <w:r>
        <w:rPr>
          <w:sz w:val="18"/>
          <w:szCs w:val="18"/>
          <w:highlight w:val="lightGray"/>
        </w:rPr>
        <w:t>${path-to-config}</w:t>
      </w:r>
      <w:r w:rsidRPr="00573756">
        <w:rPr>
          <w:sz w:val="18"/>
          <w:szCs w:val="18"/>
          <w:highlight w:val="lightGray"/>
        </w:rPr>
        <w:t>/</w:t>
      </w:r>
      <w:r>
        <w:rPr>
          <w:sz w:val="18"/>
          <w:szCs w:val="18"/>
          <w:highlight w:val="lightGray"/>
        </w:rPr>
        <w:t>override</w:t>
      </w:r>
      <w:r w:rsidRPr="00573756">
        <w:rPr>
          <w:sz w:val="18"/>
          <w:szCs w:val="18"/>
          <w:highlight w:val="lightGray"/>
        </w:rPr>
        <w:t>.yaml</w:t>
      </w:r>
    </w:p>
    <w:p w14:paraId="0BE10082" w14:textId="608E944C" w:rsidR="00573756" w:rsidRDefault="00573756" w:rsidP="00F83C68">
      <w:pPr>
        <w:jc w:val="both"/>
        <w:rPr>
          <w:lang w:val="ru-RU"/>
        </w:rPr>
      </w:pPr>
      <w:r>
        <w:rPr>
          <w:lang w:val="ru-RU"/>
        </w:rPr>
        <w:t>где,</w:t>
      </w:r>
    </w:p>
    <w:p w14:paraId="58DC1C6C" w14:textId="573C7741" w:rsidR="00573756" w:rsidRDefault="00573756" w:rsidP="00F83C68">
      <w:pPr>
        <w:spacing w:after="0"/>
        <w:jc w:val="both"/>
        <w:rPr>
          <w:lang w:val="ru-RU"/>
        </w:rPr>
      </w:pPr>
      <w:r>
        <w:rPr>
          <w:lang w:val="ru-RU"/>
        </w:rPr>
        <w:tab/>
      </w:r>
      <w:r w:rsidRPr="002D2360">
        <w:rPr>
          <w:b/>
          <w:bCs/>
          <w:highlight w:val="lightGray"/>
          <w:lang w:val="ru-RU"/>
        </w:rPr>
        <w:t>$</w:t>
      </w:r>
      <w:r w:rsidRPr="00567295">
        <w:rPr>
          <w:b/>
          <w:bCs/>
          <w:highlight w:val="lightGray"/>
          <w:lang w:val="ru-RU"/>
        </w:rPr>
        <w:t>{</w:t>
      </w:r>
      <w:r w:rsidRPr="00F658AD">
        <w:rPr>
          <w:b/>
          <w:bCs/>
          <w:highlight w:val="lightGray"/>
        </w:rPr>
        <w:t>version</w:t>
      </w:r>
      <w:r w:rsidRPr="00567295">
        <w:rPr>
          <w:b/>
          <w:bCs/>
          <w:highlight w:val="lightGray"/>
          <w:lang w:val="ru-RU"/>
        </w:rPr>
        <w:t>}</w:t>
      </w:r>
      <w:r w:rsidRPr="00567295">
        <w:rPr>
          <w:lang w:val="ru-RU"/>
        </w:rPr>
        <w:t xml:space="preserve"> – </w:t>
      </w:r>
      <w:r>
        <w:rPr>
          <w:lang w:val="ru-RU"/>
        </w:rPr>
        <w:t>версия библиотеки компонента прокси</w:t>
      </w:r>
      <w:r w:rsidR="009A3A0F">
        <w:rPr>
          <w:lang w:val="ru-RU"/>
        </w:rPr>
        <w:t>, в настоящее время 1.0.0</w:t>
      </w:r>
    </w:p>
    <w:p w14:paraId="783A23D8" w14:textId="677F4E07" w:rsidR="00573756" w:rsidRPr="00573756" w:rsidRDefault="00573756" w:rsidP="00F83C68">
      <w:pPr>
        <w:spacing w:after="0"/>
        <w:jc w:val="both"/>
        <w:rPr>
          <w:lang w:val="ru-RU"/>
        </w:rPr>
      </w:pPr>
      <w:r>
        <w:rPr>
          <w:lang w:val="ru-RU"/>
        </w:rPr>
        <w:tab/>
      </w:r>
      <w:r w:rsidRPr="00F658AD">
        <w:rPr>
          <w:b/>
          <w:bCs/>
          <w:highlight w:val="lightGray"/>
          <w:lang w:val="ru-RU"/>
        </w:rPr>
        <w:t>${</w:t>
      </w:r>
      <w:r w:rsidRPr="00F658AD">
        <w:rPr>
          <w:b/>
          <w:bCs/>
          <w:highlight w:val="lightGray"/>
        </w:rPr>
        <w:t>path</w:t>
      </w:r>
      <w:r w:rsidRPr="00F658AD">
        <w:rPr>
          <w:b/>
          <w:bCs/>
          <w:highlight w:val="lightGray"/>
          <w:lang w:val="ru-RU"/>
        </w:rPr>
        <w:t>-</w:t>
      </w:r>
      <w:r w:rsidRPr="00F658AD">
        <w:rPr>
          <w:b/>
          <w:bCs/>
          <w:highlight w:val="lightGray"/>
        </w:rPr>
        <w:t>to</w:t>
      </w:r>
      <w:r w:rsidRPr="00F658AD">
        <w:rPr>
          <w:b/>
          <w:bCs/>
          <w:highlight w:val="lightGray"/>
          <w:lang w:val="ru-RU"/>
        </w:rPr>
        <w:t>-</w:t>
      </w:r>
      <w:r w:rsidRPr="00F658AD">
        <w:rPr>
          <w:b/>
          <w:bCs/>
          <w:highlight w:val="lightGray"/>
        </w:rPr>
        <w:t>config</w:t>
      </w:r>
      <w:r w:rsidRPr="00F658AD">
        <w:rPr>
          <w:b/>
          <w:bCs/>
          <w:highlight w:val="lightGray"/>
          <w:lang w:val="ru-RU"/>
        </w:rPr>
        <w:t>}</w:t>
      </w:r>
      <w:r w:rsidRPr="00573756">
        <w:rPr>
          <w:lang w:val="ru-RU"/>
        </w:rPr>
        <w:t xml:space="preserve"> – </w:t>
      </w:r>
      <w:r>
        <w:rPr>
          <w:lang w:val="ru-RU"/>
        </w:rPr>
        <w:t>путь</w:t>
      </w:r>
      <w:r w:rsidRPr="00573756">
        <w:rPr>
          <w:lang w:val="ru-RU"/>
        </w:rPr>
        <w:t xml:space="preserve"> </w:t>
      </w:r>
      <w:r>
        <w:rPr>
          <w:lang w:val="ru-RU"/>
        </w:rPr>
        <w:t>к</w:t>
      </w:r>
      <w:r w:rsidRPr="00573756">
        <w:rPr>
          <w:lang w:val="ru-RU"/>
        </w:rPr>
        <w:t xml:space="preserve"> </w:t>
      </w:r>
      <w:r>
        <w:rPr>
          <w:lang w:val="ru-RU"/>
        </w:rPr>
        <w:t>файлу</w:t>
      </w:r>
      <w:r w:rsidRPr="00573756">
        <w:rPr>
          <w:lang w:val="ru-RU"/>
        </w:rPr>
        <w:t xml:space="preserve"> </w:t>
      </w:r>
      <w:r>
        <w:rPr>
          <w:lang w:val="ru-RU"/>
        </w:rPr>
        <w:t>с настройками ПО</w:t>
      </w:r>
    </w:p>
    <w:p w14:paraId="7F7A0DF3" w14:textId="08761F83" w:rsidR="00573756" w:rsidRDefault="00573756" w:rsidP="00F83C68">
      <w:pPr>
        <w:jc w:val="both"/>
        <w:rPr>
          <w:lang w:val="ru-RU"/>
        </w:rPr>
      </w:pPr>
    </w:p>
    <w:p w14:paraId="36A39E5C" w14:textId="55F97155" w:rsidR="00573756" w:rsidRDefault="00573756" w:rsidP="00F83C68">
      <w:pPr>
        <w:jc w:val="both"/>
        <w:rPr>
          <w:lang w:val="ru-RU"/>
        </w:rPr>
      </w:pPr>
      <w:r>
        <w:rPr>
          <w:lang w:val="ru-RU"/>
        </w:rPr>
        <w:t xml:space="preserve">При успешном старте компонент прокси выведен на консоль следующее сообщение: </w:t>
      </w:r>
    </w:p>
    <w:p w14:paraId="4602F726" w14:textId="26D951BF" w:rsidR="00573756" w:rsidRPr="00573756" w:rsidRDefault="00573756" w:rsidP="00F83C68">
      <w:pPr>
        <w:jc w:val="both"/>
        <w:rPr>
          <w:sz w:val="18"/>
          <w:szCs w:val="18"/>
        </w:rPr>
      </w:pPr>
      <w:r w:rsidRPr="00573756">
        <w:rPr>
          <w:sz w:val="18"/>
          <w:szCs w:val="18"/>
          <w:highlight w:val="lightGray"/>
        </w:rPr>
        <w:t>Started Application in X.Y seconds (JVM running for X.Y)</w:t>
      </w:r>
    </w:p>
    <w:p w14:paraId="7A21E6F9" w14:textId="2C7675A0" w:rsidR="00573756" w:rsidRDefault="00573756" w:rsidP="00F83C68">
      <w:pPr>
        <w:jc w:val="both"/>
        <w:rPr>
          <w:lang w:val="ru-RU"/>
        </w:rPr>
      </w:pPr>
      <w:r>
        <w:rPr>
          <w:lang w:val="ru-RU"/>
        </w:rPr>
        <w:t xml:space="preserve">После этого компонент прокси готов к получению запросов </w:t>
      </w:r>
      <w:r w:rsidR="00F658AD">
        <w:rPr>
          <w:lang w:val="ru-RU"/>
        </w:rPr>
        <w:t>на порты,</w:t>
      </w:r>
      <w:r>
        <w:rPr>
          <w:lang w:val="ru-RU"/>
        </w:rPr>
        <w:t xml:space="preserve"> открытые во время запуска</w:t>
      </w:r>
      <w:r w:rsidR="00F658AD">
        <w:rPr>
          <w:lang w:val="ru-RU"/>
        </w:rPr>
        <w:t xml:space="preserve">. В процессе работы компонент будет выводить всю отладочную информацию на консоль. </w:t>
      </w:r>
    </w:p>
    <w:bookmarkEnd w:id="14"/>
    <w:p w14:paraId="325F1051" w14:textId="77777777" w:rsidR="007224CA" w:rsidRDefault="007224CA" w:rsidP="00F83C68">
      <w:pPr>
        <w:pStyle w:val="Heading2"/>
        <w:jc w:val="both"/>
        <w:rPr>
          <w:lang w:val="ru-RU"/>
        </w:rPr>
      </w:pPr>
    </w:p>
    <w:p w14:paraId="1724DAF5" w14:textId="6FA1EF1D" w:rsidR="00BA73E9" w:rsidRDefault="00BA73E9" w:rsidP="00F83C68">
      <w:pPr>
        <w:pStyle w:val="Heading2"/>
        <w:jc w:val="both"/>
        <w:rPr>
          <w:lang w:val="ru-RU"/>
        </w:rPr>
      </w:pPr>
      <w:bookmarkStart w:id="15" w:name="_Toc80881082"/>
      <w:r>
        <w:rPr>
          <w:lang w:val="ru-RU"/>
        </w:rPr>
        <w:t xml:space="preserve">Установка, выполнение и доступ в ПО в среде </w:t>
      </w:r>
      <w:r>
        <w:rPr>
          <w:lang w:val="es-ES"/>
        </w:rPr>
        <w:t>Docker</w:t>
      </w:r>
      <w:r w:rsidRPr="00CA6C5D">
        <w:rPr>
          <w:lang w:val="ru-RU"/>
        </w:rPr>
        <w:t xml:space="preserve"> (</w:t>
      </w:r>
      <w:r>
        <w:t>Podman</w:t>
      </w:r>
      <w:r w:rsidRPr="00CA6C5D">
        <w:rPr>
          <w:lang w:val="ru-RU"/>
        </w:rPr>
        <w:t>)</w:t>
      </w:r>
      <w:bookmarkEnd w:id="15"/>
    </w:p>
    <w:p w14:paraId="38E27B3F" w14:textId="7364C0FC" w:rsidR="00841AE1" w:rsidRDefault="00841AE1" w:rsidP="00F83C68">
      <w:pPr>
        <w:jc w:val="both"/>
        <w:rPr>
          <w:lang w:val="ru-RU"/>
        </w:rPr>
      </w:pPr>
      <w:r>
        <w:rPr>
          <w:lang w:val="ru-RU"/>
        </w:rPr>
        <w:t xml:space="preserve">Для выполнения ПО в среде </w:t>
      </w:r>
      <w:r>
        <w:t>Docker</w:t>
      </w:r>
      <w:r>
        <w:rPr>
          <w:lang w:val="ru-RU"/>
        </w:rPr>
        <w:t>, в дополнении к необходимым техническим средствам, требуется наличие</w:t>
      </w:r>
      <w:r w:rsidRPr="00841AE1">
        <w:rPr>
          <w:rStyle w:val="FootnoteReference"/>
          <w:lang w:val="ru-RU"/>
        </w:rPr>
        <w:t>1</w:t>
      </w:r>
      <w:r>
        <w:rPr>
          <w:lang w:val="ru-RU"/>
        </w:rPr>
        <w:t>:</w:t>
      </w:r>
    </w:p>
    <w:p w14:paraId="639EE1E6" w14:textId="77777777" w:rsidR="00841AE1" w:rsidRPr="00F41E26" w:rsidRDefault="00841AE1" w:rsidP="00F83C68">
      <w:pPr>
        <w:pStyle w:val="ListParagraph"/>
        <w:numPr>
          <w:ilvl w:val="0"/>
          <w:numId w:val="5"/>
        </w:numPr>
        <w:jc w:val="both"/>
      </w:pPr>
      <w:r>
        <w:rPr>
          <w:lang w:val="ru-RU"/>
        </w:rPr>
        <w:t>Операционной</w:t>
      </w:r>
      <w:r w:rsidRPr="00F41E26">
        <w:t xml:space="preserve"> </w:t>
      </w:r>
      <w:r>
        <w:rPr>
          <w:lang w:val="ru-RU"/>
        </w:rPr>
        <w:t>системы</w:t>
      </w:r>
      <w:r w:rsidRPr="00F41E26">
        <w:t xml:space="preserve"> CentOS 7.2 </w:t>
      </w:r>
      <w:r>
        <w:rPr>
          <w:lang w:val="ru-RU"/>
        </w:rPr>
        <w:t>или</w:t>
      </w:r>
      <w:r w:rsidRPr="00567295">
        <w:t xml:space="preserve"> </w:t>
      </w:r>
      <w:r w:rsidRPr="00F41E26">
        <w:t>Red Hat Enterprise Linux Server 7.2</w:t>
      </w:r>
      <w:r w:rsidRPr="00567295">
        <w:t>,</w:t>
      </w:r>
    </w:p>
    <w:p w14:paraId="614D0F5E" w14:textId="2A2DC421" w:rsidR="00841AE1" w:rsidRPr="00573756" w:rsidRDefault="007224CA" w:rsidP="00F83C68">
      <w:pPr>
        <w:pStyle w:val="ListParagraph"/>
        <w:numPr>
          <w:ilvl w:val="0"/>
          <w:numId w:val="5"/>
        </w:numPr>
        <w:jc w:val="both"/>
        <w:rPr>
          <w:lang w:val="ru-RU"/>
        </w:rPr>
      </w:pPr>
      <w:r>
        <w:rPr>
          <w:lang w:val="ru-RU"/>
        </w:rPr>
        <w:t xml:space="preserve">Подсистема </w:t>
      </w:r>
      <w:r>
        <w:rPr>
          <w:lang w:val="es-ES"/>
        </w:rPr>
        <w:t>Docker</w:t>
      </w:r>
      <w:r w:rsidRPr="007224CA">
        <w:rPr>
          <w:lang w:val="ru-RU"/>
        </w:rPr>
        <w:t xml:space="preserve"> (</w:t>
      </w:r>
      <w:r>
        <w:rPr>
          <w:lang w:val="ru-RU"/>
        </w:rPr>
        <w:t xml:space="preserve">версия </w:t>
      </w:r>
      <w:r w:rsidRPr="007224CA">
        <w:rPr>
          <w:lang w:val="ru-RU"/>
        </w:rPr>
        <w:t>19.</w:t>
      </w:r>
      <w:r>
        <w:rPr>
          <w:lang w:val="es-ES"/>
        </w:rPr>
        <w:t>x</w:t>
      </w:r>
      <w:r>
        <w:rPr>
          <w:lang w:val="ru-RU"/>
        </w:rPr>
        <w:t xml:space="preserve"> или более недавняя</w:t>
      </w:r>
      <w:r w:rsidRPr="007224CA">
        <w:rPr>
          <w:lang w:val="ru-RU"/>
        </w:rPr>
        <w:t xml:space="preserve">) </w:t>
      </w:r>
      <w:r>
        <w:rPr>
          <w:lang w:val="ru-RU"/>
        </w:rPr>
        <w:t xml:space="preserve">или </w:t>
      </w:r>
      <w:r>
        <w:rPr>
          <w:lang w:val="es-ES"/>
        </w:rPr>
        <w:t>Podman</w:t>
      </w:r>
      <w:r>
        <w:rPr>
          <w:lang w:val="ru-RU"/>
        </w:rPr>
        <w:t xml:space="preserve"> (версия </w:t>
      </w:r>
      <w:r w:rsidRPr="007224CA">
        <w:rPr>
          <w:lang w:val="ru-RU"/>
        </w:rPr>
        <w:t>1</w:t>
      </w:r>
      <w:r>
        <w:rPr>
          <w:lang w:val="ru-RU"/>
        </w:rPr>
        <w:t>.6</w:t>
      </w:r>
      <w:r w:rsidRPr="007224CA">
        <w:rPr>
          <w:lang w:val="ru-RU"/>
        </w:rPr>
        <w:t>.</w:t>
      </w:r>
      <w:r>
        <w:rPr>
          <w:lang w:val="es-ES"/>
        </w:rPr>
        <w:t>x</w:t>
      </w:r>
      <w:r>
        <w:rPr>
          <w:lang w:val="ru-RU"/>
        </w:rPr>
        <w:t xml:space="preserve"> или более недавняя)</w:t>
      </w:r>
      <w:r w:rsidR="00841AE1">
        <w:rPr>
          <w:lang w:val="ru-RU"/>
        </w:rPr>
        <w:t xml:space="preserve"> доступная в сред</w:t>
      </w:r>
      <w:r>
        <w:rPr>
          <w:lang w:val="ru-RU"/>
        </w:rPr>
        <w:t>е</w:t>
      </w:r>
      <w:r w:rsidR="00841AE1">
        <w:rPr>
          <w:lang w:val="ru-RU"/>
        </w:rPr>
        <w:t xml:space="preserve"> операционной системы,</w:t>
      </w:r>
    </w:p>
    <w:p w14:paraId="645368AE" w14:textId="5A114762" w:rsidR="00841AE1" w:rsidRDefault="007224CA" w:rsidP="00F83C68">
      <w:pPr>
        <w:pStyle w:val="ListParagraph"/>
        <w:numPr>
          <w:ilvl w:val="0"/>
          <w:numId w:val="5"/>
        </w:numPr>
        <w:jc w:val="both"/>
        <w:rPr>
          <w:lang w:val="ru-RU"/>
        </w:rPr>
      </w:pPr>
      <w:r>
        <w:rPr>
          <w:lang w:val="ru-RU"/>
        </w:rPr>
        <w:t>Архив изображения ПО</w:t>
      </w:r>
      <w:r w:rsidR="00841AE1">
        <w:rPr>
          <w:lang w:val="ru-RU"/>
        </w:rPr>
        <w:t xml:space="preserve"> </w:t>
      </w:r>
      <w:r w:rsidR="00B818C8">
        <w:rPr>
          <w:b/>
          <w:bCs/>
        </w:rPr>
        <w:t>anonymizer</w:t>
      </w:r>
      <w:r w:rsidR="00B818C8" w:rsidRPr="00B818C8">
        <w:rPr>
          <w:b/>
          <w:bCs/>
          <w:lang w:val="ru-RU"/>
        </w:rPr>
        <w:t>-</w:t>
      </w:r>
      <w:r w:rsidR="00B818C8">
        <w:rPr>
          <w:b/>
          <w:bCs/>
        </w:rPr>
        <w:t>proxy</w:t>
      </w:r>
      <w:r w:rsidR="00841AE1" w:rsidRPr="009F0C2D">
        <w:rPr>
          <w:b/>
          <w:bCs/>
          <w:lang w:val="ru-RU"/>
        </w:rPr>
        <w:t>-${</w:t>
      </w:r>
      <w:r w:rsidR="00841AE1" w:rsidRPr="009F0C2D">
        <w:rPr>
          <w:b/>
          <w:bCs/>
        </w:rPr>
        <w:t>version</w:t>
      </w:r>
      <w:r w:rsidR="00841AE1" w:rsidRPr="009F0C2D">
        <w:rPr>
          <w:b/>
          <w:bCs/>
          <w:lang w:val="ru-RU"/>
        </w:rPr>
        <w:t>}.</w:t>
      </w:r>
      <w:r>
        <w:rPr>
          <w:b/>
          <w:bCs/>
          <w:lang w:val="es-ES"/>
        </w:rPr>
        <w:t>tar</w:t>
      </w:r>
      <w:r w:rsidR="00841AE1">
        <w:rPr>
          <w:lang w:val="ru-RU"/>
        </w:rPr>
        <w:t xml:space="preserve"> предоставленной производителем ПО в виде</w:t>
      </w:r>
      <w:r>
        <w:rPr>
          <w:lang w:val="ru-RU"/>
        </w:rPr>
        <w:t xml:space="preserve"> архива </w:t>
      </w:r>
      <w:r>
        <w:t>TAR</w:t>
      </w:r>
      <w:r w:rsidR="00841AE1">
        <w:rPr>
          <w:lang w:val="ru-RU"/>
        </w:rPr>
        <w:t>,</w:t>
      </w:r>
    </w:p>
    <w:p w14:paraId="6EE3CBC0" w14:textId="77777777" w:rsidR="00841AE1" w:rsidRPr="009F0C2D" w:rsidRDefault="00841AE1" w:rsidP="00F83C68">
      <w:pPr>
        <w:pStyle w:val="ListParagraph"/>
        <w:numPr>
          <w:ilvl w:val="0"/>
          <w:numId w:val="5"/>
        </w:numPr>
        <w:jc w:val="both"/>
        <w:rPr>
          <w:lang w:val="ru-RU"/>
        </w:rPr>
      </w:pPr>
      <w:r>
        <w:rPr>
          <w:lang w:val="ru-RU"/>
        </w:rPr>
        <w:t xml:space="preserve">Файл </w:t>
      </w:r>
      <w:r w:rsidRPr="009F0C2D">
        <w:rPr>
          <w:b/>
          <w:bCs/>
        </w:rPr>
        <w:t>override</w:t>
      </w:r>
      <w:r w:rsidRPr="009F0C2D">
        <w:rPr>
          <w:b/>
          <w:bCs/>
          <w:lang w:val="ru-RU"/>
        </w:rPr>
        <w:t>.</w:t>
      </w:r>
      <w:r w:rsidRPr="009F0C2D">
        <w:rPr>
          <w:b/>
          <w:bCs/>
        </w:rPr>
        <w:t>yaml</w:t>
      </w:r>
      <w:r w:rsidRPr="009F0C2D">
        <w:rPr>
          <w:lang w:val="ru-RU"/>
        </w:rPr>
        <w:t xml:space="preserve"> </w:t>
      </w:r>
      <w:r>
        <w:rPr>
          <w:lang w:val="ru-RU"/>
        </w:rPr>
        <w:t xml:space="preserve">с настройками ПО которые отличаются от настроек поставляемых с компонентом прокси по умолчанию (см. </w:t>
      </w:r>
      <w:hyperlink w:anchor="_Настройка_Параметров_ПО" w:history="1">
        <w:r w:rsidRPr="009F0C2D">
          <w:rPr>
            <w:rStyle w:val="Hyperlink"/>
            <w:lang w:val="ru-RU"/>
          </w:rPr>
          <w:t>Настройка Параметров ПО</w:t>
        </w:r>
      </w:hyperlink>
      <w:r>
        <w:rPr>
          <w:lang w:val="ru-RU"/>
        </w:rPr>
        <w:t xml:space="preserve">) </w:t>
      </w:r>
    </w:p>
    <w:p w14:paraId="182DDD83" w14:textId="77777777" w:rsidR="007F4157" w:rsidRDefault="007F4157" w:rsidP="00F83C68">
      <w:pPr>
        <w:jc w:val="both"/>
        <w:rPr>
          <w:lang w:val="ru-RU"/>
        </w:rPr>
      </w:pPr>
      <w:r>
        <w:rPr>
          <w:lang w:val="ru-RU"/>
        </w:rPr>
        <w:t>Само выполнение ПО осуществляется при помощи интерфейса командной строки (или с помощью скрипта) посредством следующей команды:</w:t>
      </w:r>
    </w:p>
    <w:p w14:paraId="5DEF7455" w14:textId="0B2CE0A1" w:rsidR="007F4157" w:rsidRPr="007F4157" w:rsidRDefault="007F4157" w:rsidP="00F83C68">
      <w:pPr>
        <w:spacing w:after="0"/>
        <w:jc w:val="both"/>
        <w:rPr>
          <w:sz w:val="18"/>
          <w:szCs w:val="18"/>
          <w:highlight w:val="lightGray"/>
        </w:rPr>
      </w:pPr>
      <w:r>
        <w:rPr>
          <w:sz w:val="18"/>
          <w:szCs w:val="18"/>
          <w:highlight w:val="lightGray"/>
        </w:rPr>
        <w:t>docker run</w:t>
      </w:r>
      <w:r w:rsidRPr="00573756">
        <w:rPr>
          <w:sz w:val="18"/>
          <w:szCs w:val="18"/>
          <w:highlight w:val="lightGray"/>
        </w:rPr>
        <w:t xml:space="preserve"> </w:t>
      </w:r>
      <w:r w:rsidRPr="007F4157">
        <w:rPr>
          <w:sz w:val="18"/>
          <w:szCs w:val="18"/>
          <w:highlight w:val="lightGray"/>
        </w:rPr>
        <w:t xml:space="preserve">-p </w:t>
      </w:r>
      <w:r>
        <w:rPr>
          <w:sz w:val="18"/>
          <w:szCs w:val="18"/>
          <w:highlight w:val="lightGray"/>
        </w:rPr>
        <w:t>${port}</w:t>
      </w:r>
      <w:r w:rsidRPr="007F4157">
        <w:rPr>
          <w:sz w:val="18"/>
          <w:szCs w:val="18"/>
          <w:highlight w:val="lightGray"/>
        </w:rPr>
        <w:t>:</w:t>
      </w:r>
      <w:r>
        <w:rPr>
          <w:sz w:val="18"/>
          <w:szCs w:val="18"/>
          <w:highlight w:val="lightGray"/>
        </w:rPr>
        <w:t>{port}</w:t>
      </w:r>
      <w:r w:rsidRPr="007F4157">
        <w:rPr>
          <w:sz w:val="18"/>
          <w:szCs w:val="18"/>
          <w:highlight w:val="lightGray"/>
        </w:rPr>
        <w:t xml:space="preserve"> -v /tmp/config:/tmp/config \</w:t>
      </w:r>
    </w:p>
    <w:p w14:paraId="3297B5E5" w14:textId="5FFEB2C3" w:rsidR="007F4157" w:rsidRDefault="007F4157" w:rsidP="00F83C68">
      <w:pPr>
        <w:spacing w:after="0"/>
        <w:jc w:val="both"/>
        <w:rPr>
          <w:sz w:val="18"/>
          <w:szCs w:val="18"/>
          <w:highlight w:val="lightGray"/>
        </w:rPr>
      </w:pPr>
      <w:r w:rsidRPr="007F4157">
        <w:rPr>
          <w:sz w:val="18"/>
          <w:szCs w:val="18"/>
          <w:highlight w:val="lightGray"/>
        </w:rPr>
        <w:t>-e JAVA_ARGS=</w:t>
      </w:r>
      <w:r w:rsidRPr="00573756">
        <w:rPr>
          <w:sz w:val="18"/>
          <w:szCs w:val="18"/>
          <w:highlight w:val="lightGray"/>
        </w:rPr>
        <w:t>--spring.config.</w:t>
      </w:r>
      <w:r w:rsidR="009468D0">
        <w:rPr>
          <w:sz w:val="18"/>
          <w:szCs w:val="18"/>
          <w:highlight w:val="lightGray"/>
        </w:rPr>
        <w:t>additional-</w:t>
      </w:r>
      <w:r w:rsidRPr="00573756">
        <w:rPr>
          <w:sz w:val="18"/>
          <w:szCs w:val="18"/>
          <w:highlight w:val="lightGray"/>
        </w:rPr>
        <w:t>location=file</w:t>
      </w:r>
      <w:r w:rsidR="009468D0">
        <w:rPr>
          <w:sz w:val="18"/>
          <w:szCs w:val="18"/>
          <w:highlight w:val="lightGray"/>
        </w:rPr>
        <w:t>:</w:t>
      </w:r>
      <w:r w:rsidR="009468D0" w:rsidRPr="009468D0">
        <w:rPr>
          <w:sz w:val="18"/>
          <w:szCs w:val="18"/>
          <w:highlight w:val="lightGray"/>
        </w:rPr>
        <w:t xml:space="preserve"> </w:t>
      </w:r>
      <w:r w:rsidR="009468D0">
        <w:rPr>
          <w:sz w:val="18"/>
          <w:szCs w:val="18"/>
          <w:highlight w:val="lightGray"/>
        </w:rPr>
        <w:t>${path-to-config}</w:t>
      </w:r>
      <w:r w:rsidRPr="00573756">
        <w:rPr>
          <w:sz w:val="18"/>
          <w:szCs w:val="18"/>
          <w:highlight w:val="lightGray"/>
        </w:rPr>
        <w:t>/</w:t>
      </w:r>
      <w:r>
        <w:rPr>
          <w:sz w:val="18"/>
          <w:szCs w:val="18"/>
          <w:highlight w:val="lightGray"/>
        </w:rPr>
        <w:t>override</w:t>
      </w:r>
      <w:r w:rsidRPr="00573756">
        <w:rPr>
          <w:sz w:val="18"/>
          <w:szCs w:val="18"/>
          <w:highlight w:val="lightGray"/>
        </w:rPr>
        <w:t>.yaml</w:t>
      </w:r>
      <w:r>
        <w:rPr>
          <w:sz w:val="18"/>
          <w:szCs w:val="18"/>
          <w:highlight w:val="lightGray"/>
        </w:rPr>
        <w:t xml:space="preserve"> \</w:t>
      </w:r>
    </w:p>
    <w:p w14:paraId="69C48FD0" w14:textId="7C22A836" w:rsidR="007F4157" w:rsidRPr="00C716AF" w:rsidRDefault="00B818C8" w:rsidP="00F83C68">
      <w:pPr>
        <w:spacing w:after="0"/>
        <w:jc w:val="both"/>
        <w:rPr>
          <w:sz w:val="18"/>
          <w:szCs w:val="18"/>
          <w:highlight w:val="lightGray"/>
        </w:rPr>
      </w:pPr>
      <w:r>
        <w:rPr>
          <w:sz w:val="18"/>
          <w:szCs w:val="18"/>
          <w:highlight w:val="lightGray"/>
        </w:rPr>
        <w:t>anonymizer-proxy</w:t>
      </w:r>
      <w:r w:rsidR="007F4157" w:rsidRPr="00C716AF">
        <w:rPr>
          <w:sz w:val="18"/>
          <w:szCs w:val="18"/>
          <w:highlight w:val="lightGray"/>
        </w:rPr>
        <w:t>:${</w:t>
      </w:r>
      <w:r w:rsidR="007F4157" w:rsidRPr="007F4157">
        <w:rPr>
          <w:sz w:val="18"/>
          <w:szCs w:val="18"/>
          <w:highlight w:val="lightGray"/>
        </w:rPr>
        <w:t>version</w:t>
      </w:r>
      <w:r w:rsidR="007F4157" w:rsidRPr="00C716AF">
        <w:rPr>
          <w:sz w:val="18"/>
          <w:szCs w:val="18"/>
          <w:highlight w:val="lightGray"/>
        </w:rPr>
        <w:t>}</w:t>
      </w:r>
    </w:p>
    <w:p w14:paraId="557B1E5E" w14:textId="77777777" w:rsidR="007F4157" w:rsidRPr="00C716AF" w:rsidRDefault="007F4157" w:rsidP="00F83C68">
      <w:pPr>
        <w:jc w:val="both"/>
      </w:pPr>
    </w:p>
    <w:p w14:paraId="0129DABA" w14:textId="0C9BF10C" w:rsidR="007F4157" w:rsidRPr="00C716AF" w:rsidRDefault="007F4157" w:rsidP="00F83C68">
      <w:pPr>
        <w:jc w:val="both"/>
      </w:pPr>
      <w:r>
        <w:rPr>
          <w:lang w:val="ru-RU"/>
        </w:rPr>
        <w:t>где</w:t>
      </w:r>
      <w:r w:rsidRPr="00C716AF">
        <w:t>,</w:t>
      </w:r>
    </w:p>
    <w:p w14:paraId="3DB8BE74" w14:textId="3CF4A326" w:rsidR="007F4157" w:rsidRPr="00C716AF" w:rsidRDefault="007F4157" w:rsidP="00F83C68">
      <w:pPr>
        <w:spacing w:after="0"/>
        <w:jc w:val="both"/>
      </w:pPr>
      <w:r w:rsidRPr="00C716AF">
        <w:tab/>
      </w:r>
      <w:r w:rsidRPr="00C716AF">
        <w:rPr>
          <w:b/>
          <w:bCs/>
          <w:highlight w:val="lightGray"/>
        </w:rPr>
        <w:t>${</w:t>
      </w:r>
      <w:r w:rsidRPr="00F658AD">
        <w:rPr>
          <w:b/>
          <w:bCs/>
          <w:highlight w:val="lightGray"/>
        </w:rPr>
        <w:t>version</w:t>
      </w:r>
      <w:r w:rsidRPr="00C716AF">
        <w:rPr>
          <w:b/>
          <w:bCs/>
          <w:highlight w:val="lightGray"/>
        </w:rPr>
        <w:t>}</w:t>
      </w:r>
      <w:r w:rsidRPr="00C716AF">
        <w:t xml:space="preserve"> – </w:t>
      </w:r>
      <w:r>
        <w:rPr>
          <w:lang w:val="ru-RU"/>
        </w:rPr>
        <w:t>версия</w:t>
      </w:r>
      <w:r w:rsidRPr="00C716AF">
        <w:t xml:space="preserve"> </w:t>
      </w:r>
      <w:r>
        <w:rPr>
          <w:lang w:val="ru-RU"/>
        </w:rPr>
        <w:t>библиотеки</w:t>
      </w:r>
      <w:r w:rsidRPr="00C716AF">
        <w:t xml:space="preserve"> </w:t>
      </w:r>
      <w:r>
        <w:rPr>
          <w:lang w:val="ru-RU"/>
        </w:rPr>
        <w:t>компонента</w:t>
      </w:r>
      <w:r w:rsidRPr="00C716AF">
        <w:t xml:space="preserve"> </w:t>
      </w:r>
      <w:r>
        <w:rPr>
          <w:lang w:val="ru-RU"/>
        </w:rPr>
        <w:t>прокси</w:t>
      </w:r>
      <w:r w:rsidRPr="00C716AF">
        <w:t xml:space="preserve">, </w:t>
      </w:r>
      <w:r>
        <w:rPr>
          <w:lang w:val="ru-RU"/>
        </w:rPr>
        <w:t>в</w:t>
      </w:r>
      <w:r w:rsidRPr="00C716AF">
        <w:t xml:space="preserve"> </w:t>
      </w:r>
      <w:r>
        <w:rPr>
          <w:lang w:val="ru-RU"/>
        </w:rPr>
        <w:t>настоящее</w:t>
      </w:r>
      <w:r w:rsidRPr="00C716AF">
        <w:t xml:space="preserve"> </w:t>
      </w:r>
      <w:r>
        <w:rPr>
          <w:lang w:val="ru-RU"/>
        </w:rPr>
        <w:t>время</w:t>
      </w:r>
      <w:r w:rsidRPr="00C716AF">
        <w:t xml:space="preserve"> 1.0.0</w:t>
      </w:r>
      <w:r w:rsidR="00606586" w:rsidRPr="00C716AF">
        <w:t>,</w:t>
      </w:r>
    </w:p>
    <w:p w14:paraId="1023CE7C" w14:textId="48B5312E" w:rsidR="009468D0" w:rsidRDefault="009468D0" w:rsidP="00F83C68">
      <w:pPr>
        <w:spacing w:after="0"/>
        <w:ind w:firstLine="720"/>
        <w:jc w:val="both"/>
        <w:rPr>
          <w:lang w:val="ru-RU"/>
        </w:rPr>
      </w:pPr>
      <w:r w:rsidRPr="00F658AD">
        <w:rPr>
          <w:b/>
          <w:bCs/>
          <w:highlight w:val="lightGray"/>
          <w:lang w:val="ru-RU"/>
        </w:rPr>
        <w:t>${</w:t>
      </w:r>
      <w:r w:rsidRPr="00F658AD">
        <w:rPr>
          <w:b/>
          <w:bCs/>
          <w:highlight w:val="lightGray"/>
        </w:rPr>
        <w:t>path</w:t>
      </w:r>
      <w:r w:rsidRPr="00F658AD">
        <w:rPr>
          <w:b/>
          <w:bCs/>
          <w:highlight w:val="lightGray"/>
          <w:lang w:val="ru-RU"/>
        </w:rPr>
        <w:t>-</w:t>
      </w:r>
      <w:r w:rsidRPr="00F658AD">
        <w:rPr>
          <w:b/>
          <w:bCs/>
          <w:highlight w:val="lightGray"/>
        </w:rPr>
        <w:t>to</w:t>
      </w:r>
      <w:r w:rsidRPr="00F658AD">
        <w:rPr>
          <w:b/>
          <w:bCs/>
          <w:highlight w:val="lightGray"/>
          <w:lang w:val="ru-RU"/>
        </w:rPr>
        <w:t>-</w:t>
      </w:r>
      <w:r w:rsidRPr="00F658AD">
        <w:rPr>
          <w:b/>
          <w:bCs/>
          <w:highlight w:val="lightGray"/>
        </w:rPr>
        <w:t>config</w:t>
      </w:r>
      <w:r w:rsidRPr="00F658AD">
        <w:rPr>
          <w:b/>
          <w:bCs/>
          <w:highlight w:val="lightGray"/>
          <w:lang w:val="ru-RU"/>
        </w:rPr>
        <w:t>}</w:t>
      </w:r>
      <w:r w:rsidRPr="00573756">
        <w:rPr>
          <w:lang w:val="ru-RU"/>
        </w:rPr>
        <w:t xml:space="preserve"> – </w:t>
      </w:r>
      <w:r>
        <w:rPr>
          <w:lang w:val="ru-RU"/>
        </w:rPr>
        <w:t>путь</w:t>
      </w:r>
      <w:r w:rsidRPr="00573756">
        <w:rPr>
          <w:lang w:val="ru-RU"/>
        </w:rPr>
        <w:t xml:space="preserve"> </w:t>
      </w:r>
      <w:r>
        <w:rPr>
          <w:lang w:val="ru-RU"/>
        </w:rPr>
        <w:t>к</w:t>
      </w:r>
      <w:r w:rsidRPr="00573756">
        <w:rPr>
          <w:lang w:val="ru-RU"/>
        </w:rPr>
        <w:t xml:space="preserve"> </w:t>
      </w:r>
      <w:r>
        <w:rPr>
          <w:lang w:val="ru-RU"/>
        </w:rPr>
        <w:t>файлу</w:t>
      </w:r>
      <w:r w:rsidRPr="00573756">
        <w:rPr>
          <w:lang w:val="ru-RU"/>
        </w:rPr>
        <w:t xml:space="preserve"> </w:t>
      </w:r>
      <w:r>
        <w:rPr>
          <w:lang w:val="ru-RU"/>
        </w:rPr>
        <w:t>с настройками ПО</w:t>
      </w:r>
    </w:p>
    <w:p w14:paraId="736F3A69" w14:textId="72934091" w:rsidR="007F4157" w:rsidRPr="00573756" w:rsidRDefault="007F4157" w:rsidP="00F83C68">
      <w:pPr>
        <w:spacing w:after="0"/>
        <w:jc w:val="both"/>
        <w:rPr>
          <w:lang w:val="ru-RU"/>
        </w:rPr>
      </w:pPr>
      <w:r>
        <w:rPr>
          <w:lang w:val="ru-RU"/>
        </w:rPr>
        <w:tab/>
      </w:r>
      <w:r w:rsidRPr="00F658AD">
        <w:rPr>
          <w:b/>
          <w:bCs/>
          <w:highlight w:val="lightGray"/>
          <w:lang w:val="ru-RU"/>
        </w:rPr>
        <w:t>${</w:t>
      </w:r>
      <w:r>
        <w:rPr>
          <w:b/>
          <w:bCs/>
          <w:highlight w:val="lightGray"/>
        </w:rPr>
        <w:t>port</w:t>
      </w:r>
      <w:r w:rsidRPr="00F658AD">
        <w:rPr>
          <w:b/>
          <w:bCs/>
          <w:highlight w:val="lightGray"/>
          <w:lang w:val="ru-RU"/>
        </w:rPr>
        <w:t>}</w:t>
      </w:r>
      <w:r w:rsidRPr="00573756">
        <w:rPr>
          <w:lang w:val="ru-RU"/>
        </w:rPr>
        <w:t xml:space="preserve"> – </w:t>
      </w:r>
      <w:r>
        <w:rPr>
          <w:lang w:val="ru-RU"/>
        </w:rPr>
        <w:t xml:space="preserve">порт слушателя согласно конфигурации По. </w:t>
      </w:r>
      <w:r w:rsidR="00606586">
        <w:rPr>
          <w:lang w:val="ru-RU"/>
        </w:rPr>
        <w:t>При необходимости</w:t>
      </w:r>
      <w:r>
        <w:rPr>
          <w:lang w:val="ru-RU"/>
        </w:rPr>
        <w:t xml:space="preserve"> опция повторяется </w:t>
      </w:r>
      <w:r w:rsidR="00606586">
        <w:rPr>
          <w:lang w:val="ru-RU"/>
        </w:rPr>
        <w:t>для других портов,</w:t>
      </w:r>
      <w:r>
        <w:rPr>
          <w:lang w:val="ru-RU"/>
        </w:rPr>
        <w:t xml:space="preserve"> указанных в конфигурации. </w:t>
      </w:r>
    </w:p>
    <w:p w14:paraId="0D20C463" w14:textId="77777777" w:rsidR="007F4157" w:rsidRDefault="007F4157" w:rsidP="00F83C68">
      <w:pPr>
        <w:jc w:val="both"/>
        <w:rPr>
          <w:lang w:val="ru-RU"/>
        </w:rPr>
      </w:pPr>
    </w:p>
    <w:p w14:paraId="3D1AAF5B" w14:textId="29856512" w:rsidR="007F4157" w:rsidRDefault="007F4157" w:rsidP="00F83C68">
      <w:pPr>
        <w:jc w:val="both"/>
        <w:rPr>
          <w:lang w:val="ru-RU"/>
        </w:rPr>
      </w:pPr>
      <w:r>
        <w:rPr>
          <w:lang w:val="ru-RU"/>
        </w:rPr>
        <w:t xml:space="preserve">При успешном старте </w:t>
      </w:r>
      <w:r w:rsidR="00606586">
        <w:rPr>
          <w:lang w:val="ru-RU"/>
        </w:rPr>
        <w:t>контейнер</w:t>
      </w:r>
      <w:r>
        <w:rPr>
          <w:lang w:val="ru-RU"/>
        </w:rPr>
        <w:t xml:space="preserve"> прокси выведен на консоль следующее сообщение: </w:t>
      </w:r>
    </w:p>
    <w:p w14:paraId="43C60209" w14:textId="77777777" w:rsidR="007F4157" w:rsidRPr="00573756" w:rsidRDefault="007F4157" w:rsidP="00F83C68">
      <w:pPr>
        <w:jc w:val="both"/>
        <w:rPr>
          <w:sz w:val="18"/>
          <w:szCs w:val="18"/>
        </w:rPr>
      </w:pPr>
      <w:r w:rsidRPr="00573756">
        <w:rPr>
          <w:sz w:val="18"/>
          <w:szCs w:val="18"/>
          <w:highlight w:val="lightGray"/>
        </w:rPr>
        <w:t>Started Application in X.Y seconds (JVM running for X.Y)</w:t>
      </w:r>
    </w:p>
    <w:p w14:paraId="44F50149" w14:textId="016C8E59" w:rsidR="007F4157" w:rsidRDefault="007F4157" w:rsidP="00F83C68">
      <w:pPr>
        <w:jc w:val="both"/>
        <w:rPr>
          <w:lang w:val="ru-RU"/>
        </w:rPr>
      </w:pPr>
      <w:r>
        <w:rPr>
          <w:lang w:val="ru-RU"/>
        </w:rPr>
        <w:t xml:space="preserve">После этого </w:t>
      </w:r>
      <w:r w:rsidR="00606586">
        <w:rPr>
          <w:lang w:val="ru-RU"/>
        </w:rPr>
        <w:t>контейнер</w:t>
      </w:r>
      <w:r>
        <w:rPr>
          <w:lang w:val="ru-RU"/>
        </w:rPr>
        <w:t xml:space="preserve"> прокси готов к получению запросов на порты, открытые во время запуска. В процессе работы </w:t>
      </w:r>
      <w:r w:rsidR="00606586">
        <w:rPr>
          <w:lang w:val="ru-RU"/>
        </w:rPr>
        <w:t xml:space="preserve">контейнер </w:t>
      </w:r>
      <w:r>
        <w:rPr>
          <w:lang w:val="ru-RU"/>
        </w:rPr>
        <w:t xml:space="preserve">будет выводить всю отладочную информацию на консоль. </w:t>
      </w:r>
    </w:p>
    <w:p w14:paraId="19AE8336" w14:textId="050444B0" w:rsidR="00B076EB" w:rsidRDefault="00B076EB" w:rsidP="00F83C68">
      <w:pPr>
        <w:pStyle w:val="Heading1"/>
        <w:jc w:val="both"/>
        <w:rPr>
          <w:lang w:val="ru-RU"/>
        </w:rPr>
      </w:pPr>
      <w:bookmarkStart w:id="16" w:name="_Настройка_Параметров_ПО"/>
      <w:bookmarkStart w:id="17" w:name="_Toc80881083"/>
      <w:bookmarkEnd w:id="16"/>
      <w:r>
        <w:rPr>
          <w:lang w:val="ru-RU"/>
        </w:rPr>
        <w:t xml:space="preserve">Настройка </w:t>
      </w:r>
      <w:r w:rsidR="006556A1">
        <w:rPr>
          <w:lang w:val="ru-RU"/>
        </w:rPr>
        <w:t>п</w:t>
      </w:r>
      <w:r>
        <w:rPr>
          <w:lang w:val="ru-RU"/>
        </w:rPr>
        <w:t xml:space="preserve">араметров </w:t>
      </w:r>
      <w:r w:rsidR="00A410CF">
        <w:rPr>
          <w:lang w:val="ru-RU"/>
        </w:rPr>
        <w:t>ПО</w:t>
      </w:r>
      <w:bookmarkEnd w:id="17"/>
    </w:p>
    <w:p w14:paraId="4DD1FE05" w14:textId="3C9D98D7" w:rsidR="005936D6" w:rsidRDefault="00F658AD" w:rsidP="00F83C68">
      <w:pPr>
        <w:jc w:val="both"/>
        <w:rPr>
          <w:lang w:val="ru-RU"/>
        </w:rPr>
      </w:pPr>
      <w:r>
        <w:rPr>
          <w:lang w:val="ru-RU"/>
        </w:rPr>
        <w:t xml:space="preserve">ПО хранит все </w:t>
      </w:r>
      <w:r w:rsidR="00841BF4">
        <w:rPr>
          <w:lang w:val="ru-RU"/>
        </w:rPr>
        <w:t xml:space="preserve">базовые </w:t>
      </w:r>
      <w:r>
        <w:rPr>
          <w:lang w:val="ru-RU"/>
        </w:rPr>
        <w:t>настройки в</w:t>
      </w:r>
      <w:r w:rsidR="00841BF4">
        <w:rPr>
          <w:lang w:val="ru-RU"/>
        </w:rPr>
        <w:t xml:space="preserve"> файле </w:t>
      </w:r>
      <w:r w:rsidR="00841BF4" w:rsidRPr="00841BF4">
        <w:rPr>
          <w:b/>
          <w:bCs/>
        </w:rPr>
        <w:t>application</w:t>
      </w:r>
      <w:r w:rsidR="00841BF4" w:rsidRPr="00841BF4">
        <w:rPr>
          <w:b/>
          <w:bCs/>
          <w:lang w:val="ru-RU"/>
        </w:rPr>
        <w:t>.</w:t>
      </w:r>
      <w:r w:rsidR="00841BF4" w:rsidRPr="00841BF4">
        <w:rPr>
          <w:b/>
          <w:bCs/>
        </w:rPr>
        <w:t>yaml</w:t>
      </w:r>
      <w:r w:rsidR="00FF77B2">
        <w:rPr>
          <w:b/>
          <w:bCs/>
          <w:lang w:val="ru-RU"/>
        </w:rPr>
        <w:t>,</w:t>
      </w:r>
      <w:r w:rsidR="00841BF4" w:rsidRPr="00841BF4">
        <w:rPr>
          <w:b/>
          <w:bCs/>
          <w:lang w:val="ru-RU"/>
        </w:rPr>
        <w:t xml:space="preserve"> </w:t>
      </w:r>
      <w:r w:rsidR="00841BF4">
        <w:rPr>
          <w:lang w:val="ru-RU"/>
        </w:rPr>
        <w:t>который находится в</w:t>
      </w:r>
      <w:r>
        <w:rPr>
          <w:lang w:val="ru-RU"/>
        </w:rPr>
        <w:t xml:space="preserve"> корневом директории библиотеки </w:t>
      </w:r>
      <w:r>
        <w:t>JAR</w:t>
      </w:r>
      <w:r w:rsidR="00841BF4">
        <w:rPr>
          <w:lang w:val="ru-RU"/>
        </w:rPr>
        <w:t xml:space="preserve"> компонента. Пользователи ПО могут запросить полную версию </w:t>
      </w:r>
      <w:r w:rsidR="00841BF4" w:rsidRPr="00841BF4">
        <w:rPr>
          <w:b/>
          <w:bCs/>
        </w:rPr>
        <w:t>application</w:t>
      </w:r>
      <w:r w:rsidR="00841BF4" w:rsidRPr="00841BF4">
        <w:rPr>
          <w:b/>
          <w:bCs/>
          <w:lang w:val="ru-RU"/>
        </w:rPr>
        <w:t>.</w:t>
      </w:r>
      <w:r w:rsidR="00841BF4" w:rsidRPr="00841BF4">
        <w:rPr>
          <w:b/>
          <w:bCs/>
        </w:rPr>
        <w:t>yaml</w:t>
      </w:r>
      <w:r w:rsidR="00841BF4">
        <w:rPr>
          <w:lang w:val="ru-RU"/>
        </w:rPr>
        <w:t xml:space="preserve"> с каталогом всех настроек и их допустимых значений у производителя ПО. Для изменения параметров ПО пользователи могут создать дополнительный файл в формате </w:t>
      </w:r>
      <w:r w:rsidR="00841BF4">
        <w:t>YAML</w:t>
      </w:r>
      <w:r w:rsidR="00841BF4" w:rsidRPr="00841BF4">
        <w:rPr>
          <w:lang w:val="ru-RU"/>
        </w:rPr>
        <w:t xml:space="preserve"> </w:t>
      </w:r>
      <w:r w:rsidR="00841BF4">
        <w:rPr>
          <w:lang w:val="ru-RU"/>
        </w:rPr>
        <w:t xml:space="preserve">(например </w:t>
      </w:r>
      <w:r w:rsidR="00841BF4" w:rsidRPr="00841BF4">
        <w:rPr>
          <w:b/>
          <w:bCs/>
        </w:rPr>
        <w:t>override</w:t>
      </w:r>
      <w:r w:rsidR="00841BF4" w:rsidRPr="00841BF4">
        <w:rPr>
          <w:b/>
          <w:bCs/>
          <w:lang w:val="ru-RU"/>
        </w:rPr>
        <w:t>.</w:t>
      </w:r>
      <w:r w:rsidR="00841BF4" w:rsidRPr="00567295">
        <w:rPr>
          <w:b/>
          <w:bCs/>
          <w:lang w:val="ru-RU"/>
        </w:rPr>
        <w:t xml:space="preserve"> </w:t>
      </w:r>
      <w:r w:rsidR="00841BF4" w:rsidRPr="00841BF4">
        <w:rPr>
          <w:b/>
          <w:bCs/>
        </w:rPr>
        <w:t>yaml</w:t>
      </w:r>
      <w:r w:rsidR="00841BF4" w:rsidRPr="00841BF4">
        <w:rPr>
          <w:lang w:val="ru-RU"/>
        </w:rPr>
        <w:t xml:space="preserve">) </w:t>
      </w:r>
      <w:r w:rsidR="00841BF4">
        <w:rPr>
          <w:lang w:val="ru-RU"/>
        </w:rPr>
        <w:t>и поместить все желаемые настройку в данный файл, например:</w:t>
      </w:r>
    </w:p>
    <w:p w14:paraId="14ADFB5E" w14:textId="571302D9" w:rsidR="00841BF4" w:rsidRDefault="00A72782" w:rsidP="00F83C68">
      <w:pPr>
        <w:spacing w:after="0" w:line="240" w:lineRule="auto"/>
        <w:jc w:val="both"/>
        <w:rPr>
          <w:sz w:val="18"/>
          <w:szCs w:val="18"/>
          <w:highlight w:val="lightGray"/>
        </w:rPr>
      </w:pPr>
      <w:r w:rsidRPr="003103E1">
        <w:rPr>
          <w:sz w:val="18"/>
          <w:szCs w:val="18"/>
          <w:highlight w:val="lightGray"/>
        </w:rPr>
        <w:t>anonymizer</w:t>
      </w:r>
      <w:r w:rsidR="00841BF4" w:rsidRPr="00841BF4">
        <w:rPr>
          <w:sz w:val="18"/>
          <w:szCs w:val="18"/>
          <w:highlight w:val="lightGray"/>
        </w:rPr>
        <w:t>:</w:t>
      </w:r>
    </w:p>
    <w:p w14:paraId="5916A2FA" w14:textId="77777777" w:rsidR="00A51395" w:rsidRPr="00A51395" w:rsidRDefault="00A51395" w:rsidP="00F83C68">
      <w:pPr>
        <w:spacing w:after="0" w:line="240" w:lineRule="auto"/>
        <w:jc w:val="both"/>
        <w:rPr>
          <w:sz w:val="18"/>
          <w:szCs w:val="18"/>
          <w:highlight w:val="lightGray"/>
        </w:rPr>
      </w:pPr>
      <w:r w:rsidRPr="00A51395">
        <w:rPr>
          <w:sz w:val="18"/>
          <w:szCs w:val="18"/>
          <w:highlight w:val="lightGray"/>
        </w:rPr>
        <w:t xml:space="preserve">  db-driver-class-name: org.postgresql.Driver</w:t>
      </w:r>
    </w:p>
    <w:p w14:paraId="54772EEE" w14:textId="78568201" w:rsidR="00A51395" w:rsidRPr="00A51395" w:rsidRDefault="00A51395" w:rsidP="00F83C68">
      <w:pPr>
        <w:spacing w:after="0" w:line="240" w:lineRule="auto"/>
        <w:jc w:val="both"/>
        <w:rPr>
          <w:sz w:val="18"/>
          <w:szCs w:val="18"/>
          <w:highlight w:val="lightGray"/>
        </w:rPr>
      </w:pPr>
      <w:r w:rsidRPr="00A51395">
        <w:rPr>
          <w:sz w:val="18"/>
          <w:szCs w:val="18"/>
          <w:highlight w:val="lightGray"/>
        </w:rPr>
        <w:t xml:space="preserve">  db-url: jdbc:postgresql://localhost:5432/postgres</w:t>
      </w:r>
    </w:p>
    <w:p w14:paraId="7B503FB1" w14:textId="0667965B" w:rsidR="00A51395" w:rsidRPr="00A51395" w:rsidRDefault="00A51395" w:rsidP="00F83C68">
      <w:pPr>
        <w:spacing w:after="0" w:line="240" w:lineRule="auto"/>
        <w:jc w:val="both"/>
        <w:rPr>
          <w:sz w:val="18"/>
          <w:szCs w:val="18"/>
          <w:highlight w:val="lightGray"/>
        </w:rPr>
      </w:pPr>
      <w:r w:rsidRPr="00A51395">
        <w:rPr>
          <w:sz w:val="18"/>
          <w:szCs w:val="18"/>
          <w:highlight w:val="lightGray"/>
        </w:rPr>
        <w:t xml:space="preserve">  db-username: </w:t>
      </w:r>
      <w:r>
        <w:rPr>
          <w:sz w:val="18"/>
          <w:szCs w:val="18"/>
          <w:highlight w:val="lightGray"/>
        </w:rPr>
        <w:t>postgres</w:t>
      </w:r>
    </w:p>
    <w:p w14:paraId="0F612497" w14:textId="6478E3A9" w:rsidR="00A51395" w:rsidRPr="00841BF4" w:rsidRDefault="00A51395" w:rsidP="00F83C68">
      <w:pPr>
        <w:spacing w:after="0" w:line="240" w:lineRule="auto"/>
        <w:jc w:val="both"/>
        <w:rPr>
          <w:sz w:val="18"/>
          <w:szCs w:val="18"/>
          <w:highlight w:val="lightGray"/>
        </w:rPr>
      </w:pPr>
      <w:r w:rsidRPr="00A51395">
        <w:rPr>
          <w:sz w:val="18"/>
          <w:szCs w:val="18"/>
          <w:highlight w:val="lightGray"/>
        </w:rPr>
        <w:t xml:space="preserve">  db-password: *****</w:t>
      </w:r>
      <w:r>
        <w:rPr>
          <w:sz w:val="18"/>
          <w:szCs w:val="18"/>
          <w:highlight w:val="lightGray"/>
        </w:rPr>
        <w:tab/>
      </w:r>
    </w:p>
    <w:p w14:paraId="6F56F225" w14:textId="5073480B" w:rsidR="00A51395" w:rsidRPr="00A51395" w:rsidRDefault="00A51395" w:rsidP="00F83C68">
      <w:pPr>
        <w:spacing w:after="0" w:line="240" w:lineRule="auto"/>
        <w:jc w:val="both"/>
        <w:rPr>
          <w:sz w:val="18"/>
          <w:szCs w:val="18"/>
          <w:highlight w:val="lightGray"/>
        </w:rPr>
      </w:pPr>
      <w:r>
        <w:rPr>
          <w:sz w:val="18"/>
          <w:szCs w:val="18"/>
          <w:highlight w:val="lightGray"/>
        </w:rPr>
        <w:t xml:space="preserve">  </w:t>
      </w:r>
      <w:r w:rsidRPr="00A51395">
        <w:rPr>
          <w:sz w:val="18"/>
          <w:szCs w:val="18"/>
          <w:highlight w:val="lightGray"/>
        </w:rPr>
        <w:t>server-shutdown-timeout: 5000ms</w:t>
      </w:r>
    </w:p>
    <w:p w14:paraId="75946010" w14:textId="77777777" w:rsidR="00A51395" w:rsidRPr="00A51395" w:rsidRDefault="00A51395" w:rsidP="00F83C68">
      <w:pPr>
        <w:spacing w:after="0" w:line="240" w:lineRule="auto"/>
        <w:jc w:val="both"/>
        <w:rPr>
          <w:sz w:val="18"/>
          <w:szCs w:val="18"/>
          <w:highlight w:val="lightGray"/>
        </w:rPr>
      </w:pPr>
      <w:r w:rsidRPr="00A51395">
        <w:rPr>
          <w:sz w:val="18"/>
          <w:szCs w:val="18"/>
          <w:highlight w:val="lightGray"/>
        </w:rPr>
        <w:t xml:space="preserve">  pass-through: false</w:t>
      </w:r>
    </w:p>
    <w:p w14:paraId="583631EF" w14:textId="77777777" w:rsidR="00A51395" w:rsidRPr="00A51395" w:rsidRDefault="00A51395" w:rsidP="00F83C68">
      <w:pPr>
        <w:spacing w:after="0" w:line="240" w:lineRule="auto"/>
        <w:jc w:val="both"/>
        <w:rPr>
          <w:sz w:val="18"/>
          <w:szCs w:val="18"/>
          <w:highlight w:val="lightGray"/>
        </w:rPr>
      </w:pPr>
      <w:r w:rsidRPr="00A51395">
        <w:rPr>
          <w:sz w:val="18"/>
          <w:szCs w:val="18"/>
          <w:highlight w:val="lightGray"/>
        </w:rPr>
        <w:t xml:space="preserve">  processing-queue-size: 10</w:t>
      </w:r>
    </w:p>
    <w:p w14:paraId="488C11CD" w14:textId="32267BDC" w:rsidR="00A51395" w:rsidRDefault="00A51395" w:rsidP="00F83C68">
      <w:pPr>
        <w:spacing w:after="0" w:line="240" w:lineRule="auto"/>
        <w:jc w:val="both"/>
        <w:rPr>
          <w:sz w:val="18"/>
          <w:szCs w:val="18"/>
          <w:highlight w:val="lightGray"/>
        </w:rPr>
      </w:pPr>
      <w:r w:rsidRPr="00A51395">
        <w:rPr>
          <w:sz w:val="18"/>
          <w:szCs w:val="18"/>
          <w:highlight w:val="lightGray"/>
        </w:rPr>
        <w:t xml:space="preserve">  idle-channel-timeout: 5m</w:t>
      </w:r>
      <w:r>
        <w:rPr>
          <w:sz w:val="18"/>
          <w:szCs w:val="18"/>
          <w:highlight w:val="lightGray"/>
        </w:rPr>
        <w:t xml:space="preserve"> </w:t>
      </w:r>
      <w:r w:rsidR="00841BF4" w:rsidRPr="00841BF4">
        <w:rPr>
          <w:sz w:val="18"/>
          <w:szCs w:val="18"/>
          <w:highlight w:val="lightGray"/>
        </w:rPr>
        <w:t xml:space="preserve">  </w:t>
      </w:r>
    </w:p>
    <w:p w14:paraId="719104B0" w14:textId="17D66D4F" w:rsidR="00841BF4" w:rsidRPr="00841BF4" w:rsidRDefault="00A51395" w:rsidP="00F83C68">
      <w:pPr>
        <w:spacing w:after="0" w:line="240" w:lineRule="auto"/>
        <w:jc w:val="both"/>
        <w:rPr>
          <w:sz w:val="18"/>
          <w:szCs w:val="18"/>
          <w:highlight w:val="lightGray"/>
        </w:rPr>
      </w:pPr>
      <w:r>
        <w:rPr>
          <w:sz w:val="18"/>
          <w:szCs w:val="18"/>
          <w:highlight w:val="lightGray"/>
        </w:rPr>
        <w:t xml:space="preserve">  </w:t>
      </w:r>
      <w:r w:rsidR="00841BF4" w:rsidRPr="00841BF4">
        <w:rPr>
          <w:sz w:val="18"/>
          <w:szCs w:val="18"/>
          <w:highlight w:val="lightGray"/>
        </w:rPr>
        <w:t>routes:</w:t>
      </w:r>
    </w:p>
    <w:p w14:paraId="636DBD57" w14:textId="77777777" w:rsidR="00841BF4" w:rsidRPr="00841BF4" w:rsidRDefault="00841BF4" w:rsidP="00F83C68">
      <w:pPr>
        <w:spacing w:after="0" w:line="240" w:lineRule="auto"/>
        <w:jc w:val="both"/>
        <w:rPr>
          <w:sz w:val="18"/>
          <w:szCs w:val="18"/>
          <w:highlight w:val="lightGray"/>
        </w:rPr>
      </w:pPr>
      <w:r w:rsidRPr="00841BF4">
        <w:rPr>
          <w:sz w:val="18"/>
          <w:szCs w:val="18"/>
          <w:highlight w:val="lightGray"/>
        </w:rPr>
        <w:t xml:space="preserve">    - name: 'SOAP'</w:t>
      </w:r>
    </w:p>
    <w:p w14:paraId="0405AA1F" w14:textId="77777777" w:rsidR="00841BF4" w:rsidRPr="00841BF4" w:rsidRDefault="00841BF4" w:rsidP="00F83C68">
      <w:pPr>
        <w:spacing w:after="0" w:line="240" w:lineRule="auto"/>
        <w:jc w:val="both"/>
        <w:rPr>
          <w:sz w:val="18"/>
          <w:szCs w:val="18"/>
          <w:highlight w:val="lightGray"/>
        </w:rPr>
      </w:pPr>
      <w:r w:rsidRPr="00841BF4">
        <w:rPr>
          <w:sz w:val="18"/>
          <w:szCs w:val="18"/>
          <w:highlight w:val="lightGray"/>
        </w:rPr>
        <w:t xml:space="preserve">      ingressPort: 2220</w:t>
      </w:r>
    </w:p>
    <w:p w14:paraId="685C0FDF" w14:textId="77777777" w:rsidR="00841BF4" w:rsidRPr="00841BF4" w:rsidRDefault="00841BF4" w:rsidP="00F83C68">
      <w:pPr>
        <w:spacing w:after="0" w:line="240" w:lineRule="auto"/>
        <w:jc w:val="both"/>
        <w:rPr>
          <w:sz w:val="18"/>
          <w:szCs w:val="18"/>
          <w:highlight w:val="lightGray"/>
        </w:rPr>
      </w:pPr>
      <w:r w:rsidRPr="00841BF4">
        <w:rPr>
          <w:sz w:val="18"/>
          <w:szCs w:val="18"/>
          <w:highlight w:val="lightGray"/>
        </w:rPr>
        <w:t xml:space="preserve">      resolver: 'Generic'</w:t>
      </w:r>
    </w:p>
    <w:p w14:paraId="2ED9C916" w14:textId="77777777" w:rsidR="00841BF4" w:rsidRPr="00841BF4" w:rsidRDefault="00841BF4" w:rsidP="00F83C68">
      <w:pPr>
        <w:spacing w:after="0" w:line="240" w:lineRule="auto"/>
        <w:jc w:val="both"/>
        <w:rPr>
          <w:sz w:val="18"/>
          <w:szCs w:val="18"/>
          <w:highlight w:val="lightGray"/>
        </w:rPr>
      </w:pPr>
      <w:r w:rsidRPr="00841BF4">
        <w:rPr>
          <w:sz w:val="18"/>
          <w:szCs w:val="18"/>
          <w:highlight w:val="lightGray"/>
        </w:rPr>
        <w:t xml:space="preserve">      services:</w:t>
      </w:r>
    </w:p>
    <w:p w14:paraId="74041A1F" w14:textId="77777777" w:rsidR="00841BF4" w:rsidRPr="00841BF4" w:rsidRDefault="00841BF4" w:rsidP="00F83C68">
      <w:pPr>
        <w:spacing w:after="0" w:line="240" w:lineRule="auto"/>
        <w:jc w:val="both"/>
        <w:rPr>
          <w:sz w:val="18"/>
          <w:szCs w:val="18"/>
          <w:highlight w:val="lightGray"/>
        </w:rPr>
      </w:pPr>
      <w:r w:rsidRPr="00841BF4">
        <w:rPr>
          <w:sz w:val="18"/>
          <w:szCs w:val="18"/>
          <w:highlight w:val="lightGray"/>
        </w:rPr>
        <w:t xml:space="preserve">        - name: 'SOAP Service'</w:t>
      </w:r>
    </w:p>
    <w:p w14:paraId="5C6AFBE4" w14:textId="77777777" w:rsidR="00841BF4" w:rsidRPr="00841BF4" w:rsidRDefault="00841BF4" w:rsidP="00F83C68">
      <w:pPr>
        <w:spacing w:after="0" w:line="240" w:lineRule="auto"/>
        <w:jc w:val="both"/>
        <w:rPr>
          <w:sz w:val="18"/>
          <w:szCs w:val="18"/>
          <w:highlight w:val="lightGray"/>
        </w:rPr>
      </w:pPr>
      <w:r w:rsidRPr="00841BF4">
        <w:rPr>
          <w:sz w:val="18"/>
          <w:szCs w:val="18"/>
          <w:highlight w:val="lightGray"/>
        </w:rPr>
        <w:t xml:space="preserve">          baseUrl: 'https://some-service.com:443'</w:t>
      </w:r>
    </w:p>
    <w:p w14:paraId="77F1B059" w14:textId="0F4E3193" w:rsidR="00841BF4" w:rsidRPr="00841BF4" w:rsidRDefault="00841BF4" w:rsidP="00F83C68">
      <w:pPr>
        <w:spacing w:after="0" w:line="240" w:lineRule="auto"/>
        <w:jc w:val="both"/>
        <w:rPr>
          <w:sz w:val="18"/>
          <w:szCs w:val="18"/>
          <w:lang w:val="ru-RU"/>
        </w:rPr>
      </w:pPr>
      <w:r w:rsidRPr="00841BF4">
        <w:rPr>
          <w:sz w:val="18"/>
          <w:szCs w:val="18"/>
          <w:highlight w:val="lightGray"/>
        </w:rPr>
        <w:t xml:space="preserve">          </w:t>
      </w:r>
      <w:r w:rsidRPr="00841BF4">
        <w:rPr>
          <w:sz w:val="18"/>
          <w:szCs w:val="18"/>
          <w:highlight w:val="lightGray"/>
          <w:lang w:val="ru-RU"/>
        </w:rPr>
        <w:t>path: '/custom'</w:t>
      </w:r>
    </w:p>
    <w:p w14:paraId="74030550" w14:textId="589843BC" w:rsidR="00B076EB" w:rsidRDefault="00B076EB" w:rsidP="00F83C68">
      <w:pPr>
        <w:jc w:val="both"/>
        <w:rPr>
          <w:lang w:val="ru-RU"/>
        </w:rPr>
      </w:pPr>
    </w:p>
    <w:p w14:paraId="646B733D" w14:textId="68AE6BF9" w:rsidR="00841BF4" w:rsidRDefault="00841BF4" w:rsidP="00F83C68">
      <w:pPr>
        <w:jc w:val="both"/>
        <w:rPr>
          <w:lang w:val="ru-RU"/>
        </w:rPr>
      </w:pPr>
      <w:r>
        <w:rPr>
          <w:lang w:val="ru-RU"/>
        </w:rPr>
        <w:t xml:space="preserve">Затем, пользователи могут указать </w:t>
      </w:r>
      <w:r w:rsidR="002921EC">
        <w:rPr>
          <w:lang w:val="ru-RU"/>
        </w:rPr>
        <w:t xml:space="preserve">на дополнительный файл настроек через опцию компонента </w:t>
      </w:r>
      <w:r w:rsidR="002921EC" w:rsidRPr="002921EC">
        <w:rPr>
          <w:sz w:val="18"/>
          <w:szCs w:val="18"/>
          <w:highlight w:val="lightGray"/>
          <w:lang w:val="ru-RU"/>
        </w:rPr>
        <w:t>--</w:t>
      </w:r>
      <w:r w:rsidR="002921EC" w:rsidRPr="00573756">
        <w:rPr>
          <w:sz w:val="18"/>
          <w:szCs w:val="18"/>
          <w:highlight w:val="lightGray"/>
        </w:rPr>
        <w:t>spring</w:t>
      </w:r>
      <w:r w:rsidR="002921EC" w:rsidRPr="002921EC">
        <w:rPr>
          <w:sz w:val="18"/>
          <w:szCs w:val="18"/>
          <w:highlight w:val="lightGray"/>
          <w:lang w:val="ru-RU"/>
        </w:rPr>
        <w:t>.</w:t>
      </w:r>
      <w:r w:rsidR="002921EC" w:rsidRPr="00573756">
        <w:rPr>
          <w:sz w:val="18"/>
          <w:szCs w:val="18"/>
          <w:highlight w:val="lightGray"/>
        </w:rPr>
        <w:t>config</w:t>
      </w:r>
      <w:r w:rsidR="002921EC" w:rsidRPr="002921EC">
        <w:rPr>
          <w:sz w:val="18"/>
          <w:szCs w:val="18"/>
          <w:highlight w:val="lightGray"/>
          <w:lang w:val="ru-RU"/>
        </w:rPr>
        <w:t>.</w:t>
      </w:r>
      <w:r w:rsidR="005A5F3F">
        <w:rPr>
          <w:sz w:val="18"/>
          <w:szCs w:val="18"/>
          <w:highlight w:val="lightGray"/>
        </w:rPr>
        <w:t>additional</w:t>
      </w:r>
      <w:r w:rsidR="005A5F3F" w:rsidRPr="005A5F3F">
        <w:rPr>
          <w:sz w:val="18"/>
          <w:szCs w:val="18"/>
          <w:highlight w:val="lightGray"/>
          <w:lang w:val="ru-RU"/>
        </w:rPr>
        <w:t>-</w:t>
      </w:r>
      <w:r w:rsidR="002921EC" w:rsidRPr="00573756">
        <w:rPr>
          <w:sz w:val="18"/>
          <w:szCs w:val="18"/>
          <w:highlight w:val="lightGray"/>
        </w:rPr>
        <w:t>location</w:t>
      </w:r>
      <w:r w:rsidR="002921EC">
        <w:rPr>
          <w:sz w:val="18"/>
          <w:szCs w:val="18"/>
          <w:lang w:val="ru-RU"/>
        </w:rPr>
        <w:t xml:space="preserve"> </w:t>
      </w:r>
      <w:r w:rsidR="002921EC">
        <w:rPr>
          <w:lang w:val="ru-RU"/>
        </w:rPr>
        <w:t xml:space="preserve">как объяснено в </w:t>
      </w:r>
      <w:hyperlink w:anchor="_Установка,_Выполнение_и" w:history="1">
        <w:r w:rsidR="002921EC" w:rsidRPr="002921EC">
          <w:rPr>
            <w:rStyle w:val="Hyperlink"/>
            <w:lang w:val="ru-RU"/>
          </w:rPr>
          <w:t>Установка, Выполнение и Доступ к ПО в Среде JRE</w:t>
        </w:r>
      </w:hyperlink>
      <w:r w:rsidR="002921EC">
        <w:rPr>
          <w:lang w:val="ru-RU"/>
        </w:rPr>
        <w:t>.</w:t>
      </w:r>
    </w:p>
    <w:p w14:paraId="0469438B" w14:textId="1AC78E35" w:rsidR="002921EC" w:rsidRPr="002921EC" w:rsidRDefault="002921EC" w:rsidP="00F83C68">
      <w:pPr>
        <w:jc w:val="both"/>
        <w:rPr>
          <w:lang w:val="ru-RU"/>
        </w:rPr>
      </w:pPr>
      <w:r>
        <w:rPr>
          <w:lang w:val="ru-RU"/>
        </w:rPr>
        <w:t xml:space="preserve">Для логирования ПО использует библиотеку </w:t>
      </w:r>
      <w:r>
        <w:rPr>
          <w:lang w:val="es-ES"/>
        </w:rPr>
        <w:t>SLF</w:t>
      </w:r>
      <w:r w:rsidRPr="002921EC">
        <w:rPr>
          <w:lang w:val="ru-RU"/>
        </w:rPr>
        <w:t>4</w:t>
      </w:r>
      <w:r>
        <w:rPr>
          <w:lang w:val="es-ES"/>
        </w:rPr>
        <w:t>J</w:t>
      </w:r>
      <w:r w:rsidRPr="002921EC">
        <w:rPr>
          <w:lang w:val="ru-RU"/>
        </w:rPr>
        <w:t xml:space="preserve"> </w:t>
      </w:r>
      <w:r>
        <w:rPr>
          <w:lang w:val="ru-RU"/>
        </w:rPr>
        <w:t xml:space="preserve">и настройка уровней логирования осуществляется способом который является стандартным для </w:t>
      </w:r>
      <w:r>
        <w:t>Spring</w:t>
      </w:r>
      <w:r w:rsidRPr="002921EC">
        <w:rPr>
          <w:lang w:val="ru-RU"/>
        </w:rPr>
        <w:t xml:space="preserve"> </w:t>
      </w:r>
      <w:r>
        <w:t>Boot</w:t>
      </w:r>
      <w:r w:rsidRPr="002921EC">
        <w:rPr>
          <w:lang w:val="ru-RU"/>
        </w:rPr>
        <w:t xml:space="preserve">: </w:t>
      </w:r>
      <w:hyperlink r:id="rId11" w:history="1">
        <w:r w:rsidRPr="00F8438B">
          <w:rPr>
            <w:rStyle w:val="Hyperlink"/>
            <w:lang w:val="ru-RU"/>
          </w:rPr>
          <w:t>https://www.baeldung.com/spring-boot-logging</w:t>
        </w:r>
      </w:hyperlink>
      <w:r>
        <w:rPr>
          <w:lang w:val="ru-RU"/>
        </w:rPr>
        <w:t xml:space="preserve">. Производитель предоставляет базовую конфигурацию компонента логирования по отдельному запросу. </w:t>
      </w:r>
    </w:p>
    <w:p w14:paraId="63F9D011" w14:textId="77777777" w:rsidR="007D5C02" w:rsidRDefault="007D5C02" w:rsidP="00F83C68">
      <w:pPr>
        <w:jc w:val="both"/>
        <w:rPr>
          <w:rFonts w:asciiTheme="majorHAnsi" w:eastAsiaTheme="majorEastAsia" w:hAnsiTheme="majorHAnsi" w:cstheme="majorBidi"/>
          <w:color w:val="2F5496" w:themeColor="accent1" w:themeShade="BF"/>
          <w:sz w:val="32"/>
          <w:szCs w:val="32"/>
          <w:lang w:val="ru-RU"/>
        </w:rPr>
      </w:pPr>
      <w:r>
        <w:rPr>
          <w:lang w:val="ru-RU"/>
        </w:rPr>
        <w:br w:type="page"/>
      </w:r>
    </w:p>
    <w:p w14:paraId="3133E1A2" w14:textId="15EDEF16" w:rsidR="00B076EB" w:rsidRDefault="00B076EB" w:rsidP="00F83C68">
      <w:pPr>
        <w:pStyle w:val="Heading1"/>
        <w:jc w:val="both"/>
        <w:rPr>
          <w:lang w:val="ru-RU"/>
        </w:rPr>
      </w:pPr>
      <w:bookmarkStart w:id="18" w:name="_Toc80881084"/>
      <w:r>
        <w:rPr>
          <w:lang w:val="ru-RU"/>
        </w:rPr>
        <w:t xml:space="preserve">Процедуры </w:t>
      </w:r>
      <w:r w:rsidR="006556A1">
        <w:rPr>
          <w:lang w:val="ru-RU"/>
        </w:rPr>
        <w:t>д</w:t>
      </w:r>
      <w:r>
        <w:rPr>
          <w:lang w:val="ru-RU"/>
        </w:rPr>
        <w:t xml:space="preserve">иагностики и </w:t>
      </w:r>
      <w:r w:rsidR="006556A1">
        <w:rPr>
          <w:lang w:val="ru-RU"/>
        </w:rPr>
        <w:t>у</w:t>
      </w:r>
      <w:r w:rsidR="00A410CF">
        <w:rPr>
          <w:lang w:val="ru-RU"/>
        </w:rPr>
        <w:t xml:space="preserve">странения </w:t>
      </w:r>
      <w:r w:rsidR="006556A1">
        <w:rPr>
          <w:lang w:val="ru-RU"/>
        </w:rPr>
        <w:t>о</w:t>
      </w:r>
      <w:r w:rsidR="00A410CF">
        <w:rPr>
          <w:lang w:val="ru-RU"/>
        </w:rPr>
        <w:t>шибок ПО</w:t>
      </w:r>
      <w:bookmarkEnd w:id="18"/>
    </w:p>
    <w:p w14:paraId="468BEAE4" w14:textId="506082EB" w:rsidR="009A7605" w:rsidRDefault="00B95505" w:rsidP="00F83C68">
      <w:pPr>
        <w:jc w:val="both"/>
        <w:rPr>
          <w:lang w:val="ru-RU"/>
        </w:rPr>
      </w:pPr>
      <w:r>
        <w:rPr>
          <w:lang w:val="ru-RU"/>
        </w:rPr>
        <w:t>Подсистема логирования служит основным источником для диагностики ошибок. По умолчанию, подсистема логирования выводит основную информацию о потоках данных и стратегий по их обработкам:</w:t>
      </w:r>
    </w:p>
    <w:p w14:paraId="218B61D7" w14:textId="78B94E71" w:rsidR="007D5C02" w:rsidRDefault="007142BD" w:rsidP="00F83C68">
      <w:pPr>
        <w:jc w:val="both"/>
        <w:rPr>
          <w:lang w:val="ru-RU"/>
        </w:rPr>
      </w:pPr>
      <w:r>
        <w:rPr>
          <w:noProof/>
        </w:rPr>
        <w:drawing>
          <wp:inline distT="0" distB="0" distL="0" distR="0" wp14:anchorId="780348B2" wp14:editId="3FF03D20">
            <wp:extent cx="5731510" cy="121729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217295"/>
                    </a:xfrm>
                    <a:prstGeom prst="rect">
                      <a:avLst/>
                    </a:prstGeom>
                  </pic:spPr>
                </pic:pic>
              </a:graphicData>
            </a:graphic>
          </wp:inline>
        </w:drawing>
      </w:r>
    </w:p>
    <w:p w14:paraId="305B34BB" w14:textId="346213A2" w:rsidR="007D5C02" w:rsidRPr="007142BD" w:rsidRDefault="007D5C02" w:rsidP="00F83C68">
      <w:pPr>
        <w:jc w:val="both"/>
        <w:rPr>
          <w:lang w:val="ru-RU"/>
        </w:rPr>
      </w:pPr>
      <w:r>
        <w:rPr>
          <w:lang w:val="ru-RU"/>
        </w:rPr>
        <w:t>Неправильная конфигурация, нерабочее состояние систем назначения поток данных и проблемы с</w:t>
      </w:r>
      <w:r w:rsidR="007142BD">
        <w:rPr>
          <w:lang w:val="ru-RU"/>
        </w:rPr>
        <w:t xml:space="preserve">о стратегиями обработки потоков данных являются основными источниками проблем данного ПО. Во всех этих случаях ПО выводит отладочную информацию на уровне </w:t>
      </w:r>
      <w:r w:rsidR="007142BD">
        <w:rPr>
          <w:lang w:val="es-ES"/>
        </w:rPr>
        <w:t>ERROR</w:t>
      </w:r>
      <w:r w:rsidR="007142BD" w:rsidRPr="007142BD">
        <w:rPr>
          <w:lang w:val="ru-RU"/>
        </w:rPr>
        <w:t xml:space="preserve"> </w:t>
      </w:r>
      <w:r w:rsidR="007142BD">
        <w:rPr>
          <w:lang w:val="ru-RU"/>
        </w:rPr>
        <w:t xml:space="preserve">или </w:t>
      </w:r>
      <w:r w:rsidR="007142BD">
        <w:rPr>
          <w:lang w:val="es-ES"/>
        </w:rPr>
        <w:t>WARNING</w:t>
      </w:r>
      <w:r w:rsidR="007142BD" w:rsidRPr="007142BD">
        <w:rPr>
          <w:lang w:val="ru-RU"/>
        </w:rPr>
        <w:t xml:space="preserve">. </w:t>
      </w:r>
      <w:r w:rsidR="007142BD">
        <w:rPr>
          <w:lang w:val="ru-RU"/>
        </w:rPr>
        <w:t xml:space="preserve">Дополнительно, лог содержит трассировки стека для всех исключительных ситуаций на уровне </w:t>
      </w:r>
      <w:r w:rsidR="007142BD">
        <w:rPr>
          <w:lang w:val="es-ES"/>
        </w:rPr>
        <w:t>JVM</w:t>
      </w:r>
      <w:r w:rsidR="007142BD" w:rsidRPr="007142BD">
        <w:rPr>
          <w:lang w:val="ru-RU"/>
        </w:rPr>
        <w:t xml:space="preserve"> </w:t>
      </w:r>
      <w:r w:rsidR="007142BD">
        <w:rPr>
          <w:lang w:val="ru-RU"/>
        </w:rPr>
        <w:t xml:space="preserve">и ПО. </w:t>
      </w:r>
    </w:p>
    <w:p w14:paraId="5EDC9BFF" w14:textId="3AA8CFBF" w:rsidR="007D5C02" w:rsidRPr="007A739C" w:rsidRDefault="007142BD" w:rsidP="00F83C68">
      <w:pPr>
        <w:jc w:val="both"/>
        <w:rPr>
          <w:lang w:val="ru-RU"/>
        </w:rPr>
      </w:pPr>
      <w:r>
        <w:rPr>
          <w:lang w:val="ru-RU"/>
        </w:rPr>
        <w:t xml:space="preserve">В </w:t>
      </w:r>
      <w:r w:rsidR="009468D0">
        <w:rPr>
          <w:lang w:val="ru-RU"/>
        </w:rPr>
        <w:t>случае,</w:t>
      </w:r>
      <w:r>
        <w:rPr>
          <w:lang w:val="ru-RU"/>
        </w:rPr>
        <w:t xml:space="preserve"> когда необходима дополнительная отладочная информация, рекомендуется </w:t>
      </w:r>
      <w:r w:rsidR="007A739C">
        <w:rPr>
          <w:lang w:val="ru-RU"/>
        </w:rPr>
        <w:t xml:space="preserve">поменять уровень логирования с </w:t>
      </w:r>
      <w:r w:rsidR="007A739C">
        <w:rPr>
          <w:lang w:val="es-ES"/>
        </w:rPr>
        <w:t>INFO</w:t>
      </w:r>
      <w:r w:rsidR="007A739C" w:rsidRPr="007A739C">
        <w:rPr>
          <w:lang w:val="ru-RU"/>
        </w:rPr>
        <w:t xml:space="preserve"> </w:t>
      </w:r>
      <w:r w:rsidR="007A739C">
        <w:rPr>
          <w:lang w:val="ru-RU"/>
        </w:rPr>
        <w:t xml:space="preserve">на </w:t>
      </w:r>
      <w:r w:rsidR="007A739C">
        <w:rPr>
          <w:lang w:val="es-ES"/>
        </w:rPr>
        <w:t>DEBUG</w:t>
      </w:r>
      <w:r w:rsidR="007A739C" w:rsidRPr="007A739C">
        <w:rPr>
          <w:lang w:val="ru-RU"/>
        </w:rPr>
        <w:t>.</w:t>
      </w:r>
    </w:p>
    <w:p w14:paraId="6579E3BE" w14:textId="29356E0C" w:rsidR="002F276F" w:rsidRDefault="002F276F" w:rsidP="00F83C68">
      <w:pPr>
        <w:pStyle w:val="Heading1"/>
        <w:jc w:val="both"/>
        <w:rPr>
          <w:lang w:val="ru-RU"/>
        </w:rPr>
      </w:pPr>
      <w:bookmarkStart w:id="19" w:name="_Toc80881085"/>
      <w:r>
        <w:rPr>
          <w:lang w:val="ru-RU"/>
        </w:rPr>
        <w:t>Приложения</w:t>
      </w:r>
      <w:bookmarkEnd w:id="19"/>
    </w:p>
    <w:p w14:paraId="01CB8CD8" w14:textId="1BA1A618" w:rsidR="006556A1" w:rsidRDefault="006556A1" w:rsidP="00F83C68">
      <w:pPr>
        <w:pStyle w:val="Heading2"/>
        <w:jc w:val="both"/>
        <w:rPr>
          <w:lang w:val="ru-RU"/>
        </w:rPr>
      </w:pPr>
      <w:bookmarkStart w:id="20" w:name="_Toc80881086"/>
      <w:r>
        <w:rPr>
          <w:lang w:val="ru-RU"/>
        </w:rPr>
        <w:t xml:space="preserve">Приложение А – </w:t>
      </w:r>
      <w:r w:rsidR="00156D30">
        <w:rPr>
          <w:lang w:val="ru-RU"/>
        </w:rPr>
        <w:t>Изменение настроек ПО</w:t>
      </w:r>
      <w:bookmarkEnd w:id="20"/>
    </w:p>
    <w:p w14:paraId="187A2EFB" w14:textId="055F5911" w:rsidR="00156D30" w:rsidRPr="00156D30" w:rsidRDefault="00156D30" w:rsidP="00F83C68">
      <w:pPr>
        <w:jc w:val="both"/>
        <w:rPr>
          <w:lang w:val="ru-RU"/>
        </w:rPr>
      </w:pPr>
      <w:r>
        <w:rPr>
          <w:lang w:val="ru-RU"/>
        </w:rPr>
        <w:t xml:space="preserve">Как было объяснено в </w:t>
      </w:r>
      <w:hyperlink w:anchor="_Установка_ПО_и" w:history="1">
        <w:r w:rsidRPr="00156D30">
          <w:rPr>
            <w:rStyle w:val="Hyperlink"/>
            <w:lang w:val="ru-RU"/>
          </w:rPr>
          <w:t>Установка ПО и Средств Доступа к ПО</w:t>
        </w:r>
      </w:hyperlink>
      <w:r>
        <w:rPr>
          <w:lang w:val="ru-RU"/>
        </w:rPr>
        <w:t xml:space="preserve">, базовые настройки ПО могут быть переопределены с командной строки с помощью файла </w:t>
      </w:r>
      <w:r w:rsidRPr="00156D30">
        <w:rPr>
          <w:b/>
          <w:bCs/>
        </w:rPr>
        <w:t>override</w:t>
      </w:r>
      <w:r w:rsidRPr="00156D30">
        <w:rPr>
          <w:b/>
          <w:bCs/>
          <w:lang w:val="ru-RU"/>
        </w:rPr>
        <w:t>.</w:t>
      </w:r>
      <w:r w:rsidRPr="00156D30">
        <w:rPr>
          <w:b/>
          <w:bCs/>
        </w:rPr>
        <w:t>yaml</w:t>
      </w:r>
      <w:r>
        <w:rPr>
          <w:lang w:val="ru-RU"/>
        </w:rPr>
        <w:t xml:space="preserve"> который имеет следующую структуру:</w:t>
      </w:r>
      <w:r w:rsidRPr="00156D30">
        <w:rPr>
          <w:lang w:val="ru-RU"/>
        </w:rPr>
        <w:t xml:space="preserve"> </w:t>
      </w:r>
    </w:p>
    <w:p w14:paraId="4D43D058" w14:textId="77777777" w:rsidR="00A51395" w:rsidRDefault="00A51395" w:rsidP="00F83C68">
      <w:pPr>
        <w:spacing w:after="0" w:line="240" w:lineRule="auto"/>
        <w:jc w:val="both"/>
        <w:rPr>
          <w:sz w:val="18"/>
          <w:szCs w:val="18"/>
          <w:highlight w:val="lightGray"/>
        </w:rPr>
      </w:pPr>
      <w:r w:rsidRPr="003103E1">
        <w:rPr>
          <w:sz w:val="18"/>
          <w:szCs w:val="18"/>
          <w:highlight w:val="lightGray"/>
        </w:rPr>
        <w:t>anonymizer</w:t>
      </w:r>
      <w:r w:rsidRPr="00841BF4">
        <w:rPr>
          <w:sz w:val="18"/>
          <w:szCs w:val="18"/>
          <w:highlight w:val="lightGray"/>
        </w:rPr>
        <w:t>:</w:t>
      </w:r>
    </w:p>
    <w:p w14:paraId="3D9C9503" w14:textId="77777777" w:rsidR="00A51395" w:rsidRPr="00A51395" w:rsidRDefault="00A51395" w:rsidP="00F83C68">
      <w:pPr>
        <w:spacing w:after="0" w:line="240" w:lineRule="auto"/>
        <w:jc w:val="both"/>
        <w:rPr>
          <w:sz w:val="18"/>
          <w:szCs w:val="18"/>
          <w:highlight w:val="lightGray"/>
        </w:rPr>
      </w:pPr>
      <w:r w:rsidRPr="00A51395">
        <w:rPr>
          <w:sz w:val="18"/>
          <w:szCs w:val="18"/>
          <w:highlight w:val="lightGray"/>
        </w:rPr>
        <w:t xml:space="preserve">  db-driver-class-name: org.postgresql.Driver</w:t>
      </w:r>
    </w:p>
    <w:p w14:paraId="3B0D7426" w14:textId="77777777" w:rsidR="00A51395" w:rsidRPr="00A51395" w:rsidRDefault="00A51395" w:rsidP="00F83C68">
      <w:pPr>
        <w:spacing w:after="0" w:line="240" w:lineRule="auto"/>
        <w:jc w:val="both"/>
        <w:rPr>
          <w:sz w:val="18"/>
          <w:szCs w:val="18"/>
          <w:highlight w:val="lightGray"/>
        </w:rPr>
      </w:pPr>
      <w:r w:rsidRPr="00A51395">
        <w:rPr>
          <w:sz w:val="18"/>
          <w:szCs w:val="18"/>
          <w:highlight w:val="lightGray"/>
        </w:rPr>
        <w:t xml:space="preserve">  db-url: jdbc:postgresql://localhost:5432/postgres</w:t>
      </w:r>
    </w:p>
    <w:p w14:paraId="0E2DAA67" w14:textId="77777777" w:rsidR="00A51395" w:rsidRPr="00A51395" w:rsidRDefault="00A51395" w:rsidP="00F83C68">
      <w:pPr>
        <w:spacing w:after="0" w:line="240" w:lineRule="auto"/>
        <w:jc w:val="both"/>
        <w:rPr>
          <w:sz w:val="18"/>
          <w:szCs w:val="18"/>
          <w:highlight w:val="lightGray"/>
        </w:rPr>
      </w:pPr>
      <w:r w:rsidRPr="00A51395">
        <w:rPr>
          <w:sz w:val="18"/>
          <w:szCs w:val="18"/>
          <w:highlight w:val="lightGray"/>
        </w:rPr>
        <w:t xml:space="preserve">  db-username: </w:t>
      </w:r>
      <w:r>
        <w:rPr>
          <w:sz w:val="18"/>
          <w:szCs w:val="18"/>
          <w:highlight w:val="lightGray"/>
        </w:rPr>
        <w:t>postgres</w:t>
      </w:r>
    </w:p>
    <w:p w14:paraId="08EEE7AB" w14:textId="77777777" w:rsidR="00A51395" w:rsidRPr="00841BF4" w:rsidRDefault="00A51395" w:rsidP="00F83C68">
      <w:pPr>
        <w:spacing w:after="0" w:line="240" w:lineRule="auto"/>
        <w:jc w:val="both"/>
        <w:rPr>
          <w:sz w:val="18"/>
          <w:szCs w:val="18"/>
          <w:highlight w:val="lightGray"/>
        </w:rPr>
      </w:pPr>
      <w:r w:rsidRPr="00A51395">
        <w:rPr>
          <w:sz w:val="18"/>
          <w:szCs w:val="18"/>
          <w:highlight w:val="lightGray"/>
        </w:rPr>
        <w:t xml:space="preserve">  db-password: *****</w:t>
      </w:r>
      <w:r>
        <w:rPr>
          <w:sz w:val="18"/>
          <w:szCs w:val="18"/>
          <w:highlight w:val="lightGray"/>
        </w:rPr>
        <w:tab/>
      </w:r>
    </w:p>
    <w:p w14:paraId="503A5214" w14:textId="77777777" w:rsidR="00A51395" w:rsidRPr="00A51395" w:rsidRDefault="00A51395" w:rsidP="00F83C68">
      <w:pPr>
        <w:spacing w:after="0" w:line="240" w:lineRule="auto"/>
        <w:jc w:val="both"/>
        <w:rPr>
          <w:sz w:val="18"/>
          <w:szCs w:val="18"/>
          <w:highlight w:val="lightGray"/>
        </w:rPr>
      </w:pPr>
      <w:r>
        <w:rPr>
          <w:sz w:val="18"/>
          <w:szCs w:val="18"/>
          <w:highlight w:val="lightGray"/>
        </w:rPr>
        <w:t xml:space="preserve">  </w:t>
      </w:r>
      <w:r w:rsidRPr="00A51395">
        <w:rPr>
          <w:sz w:val="18"/>
          <w:szCs w:val="18"/>
          <w:highlight w:val="lightGray"/>
        </w:rPr>
        <w:t>server-shutdown-timeout: 5000ms</w:t>
      </w:r>
    </w:p>
    <w:p w14:paraId="686BA3A1" w14:textId="77777777" w:rsidR="00A51395" w:rsidRPr="00A51395" w:rsidRDefault="00A51395" w:rsidP="00F83C68">
      <w:pPr>
        <w:spacing w:after="0" w:line="240" w:lineRule="auto"/>
        <w:jc w:val="both"/>
        <w:rPr>
          <w:sz w:val="18"/>
          <w:szCs w:val="18"/>
          <w:highlight w:val="lightGray"/>
        </w:rPr>
      </w:pPr>
      <w:r w:rsidRPr="00A51395">
        <w:rPr>
          <w:sz w:val="18"/>
          <w:szCs w:val="18"/>
          <w:highlight w:val="lightGray"/>
        </w:rPr>
        <w:t xml:space="preserve">  pass-through: false</w:t>
      </w:r>
    </w:p>
    <w:p w14:paraId="04713394" w14:textId="77777777" w:rsidR="00A51395" w:rsidRPr="00A51395" w:rsidRDefault="00A51395" w:rsidP="00F83C68">
      <w:pPr>
        <w:spacing w:after="0" w:line="240" w:lineRule="auto"/>
        <w:jc w:val="both"/>
        <w:rPr>
          <w:sz w:val="18"/>
          <w:szCs w:val="18"/>
          <w:highlight w:val="lightGray"/>
        </w:rPr>
      </w:pPr>
      <w:r w:rsidRPr="00A51395">
        <w:rPr>
          <w:sz w:val="18"/>
          <w:szCs w:val="18"/>
          <w:highlight w:val="lightGray"/>
        </w:rPr>
        <w:t xml:space="preserve">  processing-queue-size: 10</w:t>
      </w:r>
    </w:p>
    <w:p w14:paraId="05D47150" w14:textId="77777777" w:rsidR="00A51395" w:rsidRDefault="00A51395" w:rsidP="00F83C68">
      <w:pPr>
        <w:spacing w:after="0" w:line="240" w:lineRule="auto"/>
        <w:jc w:val="both"/>
        <w:rPr>
          <w:sz w:val="18"/>
          <w:szCs w:val="18"/>
          <w:highlight w:val="lightGray"/>
        </w:rPr>
      </w:pPr>
      <w:r w:rsidRPr="00A51395">
        <w:rPr>
          <w:sz w:val="18"/>
          <w:szCs w:val="18"/>
          <w:highlight w:val="lightGray"/>
        </w:rPr>
        <w:t xml:space="preserve">  idle-channel-timeout: 5m</w:t>
      </w:r>
      <w:r>
        <w:rPr>
          <w:sz w:val="18"/>
          <w:szCs w:val="18"/>
          <w:highlight w:val="lightGray"/>
        </w:rPr>
        <w:t xml:space="preserve"> </w:t>
      </w:r>
      <w:r w:rsidRPr="00841BF4">
        <w:rPr>
          <w:sz w:val="18"/>
          <w:szCs w:val="18"/>
          <w:highlight w:val="lightGray"/>
        </w:rPr>
        <w:t xml:space="preserve">  </w:t>
      </w:r>
    </w:p>
    <w:p w14:paraId="420BB48C" w14:textId="77777777" w:rsidR="00A51395" w:rsidRPr="00841BF4" w:rsidRDefault="00A51395" w:rsidP="00F83C68">
      <w:pPr>
        <w:spacing w:after="0" w:line="240" w:lineRule="auto"/>
        <w:jc w:val="both"/>
        <w:rPr>
          <w:sz w:val="18"/>
          <w:szCs w:val="18"/>
          <w:highlight w:val="lightGray"/>
        </w:rPr>
      </w:pPr>
      <w:r>
        <w:rPr>
          <w:sz w:val="18"/>
          <w:szCs w:val="18"/>
          <w:highlight w:val="lightGray"/>
        </w:rPr>
        <w:t xml:space="preserve">  </w:t>
      </w:r>
      <w:r w:rsidRPr="00841BF4">
        <w:rPr>
          <w:sz w:val="18"/>
          <w:szCs w:val="18"/>
          <w:highlight w:val="lightGray"/>
        </w:rPr>
        <w:t>routes:</w:t>
      </w:r>
    </w:p>
    <w:p w14:paraId="561A3853" w14:textId="77777777" w:rsidR="00A51395" w:rsidRPr="00841BF4" w:rsidRDefault="00A51395" w:rsidP="00F83C68">
      <w:pPr>
        <w:spacing w:after="0" w:line="240" w:lineRule="auto"/>
        <w:jc w:val="both"/>
        <w:rPr>
          <w:sz w:val="18"/>
          <w:szCs w:val="18"/>
          <w:highlight w:val="lightGray"/>
        </w:rPr>
      </w:pPr>
      <w:r w:rsidRPr="00841BF4">
        <w:rPr>
          <w:sz w:val="18"/>
          <w:szCs w:val="18"/>
          <w:highlight w:val="lightGray"/>
        </w:rPr>
        <w:t xml:space="preserve">    - name: 'SOAP'</w:t>
      </w:r>
    </w:p>
    <w:p w14:paraId="46EF9D59" w14:textId="77777777" w:rsidR="00A51395" w:rsidRPr="00841BF4" w:rsidRDefault="00A51395" w:rsidP="00F83C68">
      <w:pPr>
        <w:spacing w:after="0" w:line="240" w:lineRule="auto"/>
        <w:jc w:val="both"/>
        <w:rPr>
          <w:sz w:val="18"/>
          <w:szCs w:val="18"/>
          <w:highlight w:val="lightGray"/>
        </w:rPr>
      </w:pPr>
      <w:r w:rsidRPr="00841BF4">
        <w:rPr>
          <w:sz w:val="18"/>
          <w:szCs w:val="18"/>
          <w:highlight w:val="lightGray"/>
        </w:rPr>
        <w:t xml:space="preserve">      ingressPort: 2220</w:t>
      </w:r>
    </w:p>
    <w:p w14:paraId="717426F6" w14:textId="77777777" w:rsidR="00A51395" w:rsidRPr="00841BF4" w:rsidRDefault="00A51395" w:rsidP="00F83C68">
      <w:pPr>
        <w:spacing w:after="0" w:line="240" w:lineRule="auto"/>
        <w:jc w:val="both"/>
        <w:rPr>
          <w:sz w:val="18"/>
          <w:szCs w:val="18"/>
          <w:highlight w:val="lightGray"/>
        </w:rPr>
      </w:pPr>
      <w:r w:rsidRPr="00841BF4">
        <w:rPr>
          <w:sz w:val="18"/>
          <w:szCs w:val="18"/>
          <w:highlight w:val="lightGray"/>
        </w:rPr>
        <w:t xml:space="preserve">      resolver: 'Generic'</w:t>
      </w:r>
    </w:p>
    <w:p w14:paraId="10079E16" w14:textId="77777777" w:rsidR="00A51395" w:rsidRPr="00841BF4" w:rsidRDefault="00A51395" w:rsidP="00F83C68">
      <w:pPr>
        <w:spacing w:after="0" w:line="240" w:lineRule="auto"/>
        <w:jc w:val="both"/>
        <w:rPr>
          <w:sz w:val="18"/>
          <w:szCs w:val="18"/>
          <w:highlight w:val="lightGray"/>
        </w:rPr>
      </w:pPr>
      <w:r w:rsidRPr="00841BF4">
        <w:rPr>
          <w:sz w:val="18"/>
          <w:szCs w:val="18"/>
          <w:highlight w:val="lightGray"/>
        </w:rPr>
        <w:t xml:space="preserve">      services:</w:t>
      </w:r>
    </w:p>
    <w:p w14:paraId="0F486911" w14:textId="77777777" w:rsidR="00A51395" w:rsidRPr="00841BF4" w:rsidRDefault="00A51395" w:rsidP="00F83C68">
      <w:pPr>
        <w:spacing w:after="0" w:line="240" w:lineRule="auto"/>
        <w:jc w:val="both"/>
        <w:rPr>
          <w:sz w:val="18"/>
          <w:szCs w:val="18"/>
          <w:highlight w:val="lightGray"/>
        </w:rPr>
      </w:pPr>
      <w:r w:rsidRPr="00841BF4">
        <w:rPr>
          <w:sz w:val="18"/>
          <w:szCs w:val="18"/>
          <w:highlight w:val="lightGray"/>
        </w:rPr>
        <w:t xml:space="preserve">        - name: 'SOAP Service'</w:t>
      </w:r>
    </w:p>
    <w:p w14:paraId="67F3780E" w14:textId="77777777" w:rsidR="00A51395" w:rsidRPr="00841BF4" w:rsidRDefault="00A51395" w:rsidP="00F83C68">
      <w:pPr>
        <w:spacing w:after="0" w:line="240" w:lineRule="auto"/>
        <w:jc w:val="both"/>
        <w:rPr>
          <w:sz w:val="18"/>
          <w:szCs w:val="18"/>
          <w:highlight w:val="lightGray"/>
        </w:rPr>
      </w:pPr>
      <w:r w:rsidRPr="00841BF4">
        <w:rPr>
          <w:sz w:val="18"/>
          <w:szCs w:val="18"/>
          <w:highlight w:val="lightGray"/>
        </w:rPr>
        <w:t xml:space="preserve">          baseUrl: 'https://some-service.com:443'</w:t>
      </w:r>
    </w:p>
    <w:p w14:paraId="0251AAD9" w14:textId="77777777" w:rsidR="00A51395" w:rsidRPr="00841BF4" w:rsidRDefault="00A51395" w:rsidP="00F83C68">
      <w:pPr>
        <w:spacing w:after="0" w:line="240" w:lineRule="auto"/>
        <w:jc w:val="both"/>
        <w:rPr>
          <w:sz w:val="18"/>
          <w:szCs w:val="18"/>
          <w:lang w:val="ru-RU"/>
        </w:rPr>
      </w:pPr>
      <w:r w:rsidRPr="00841BF4">
        <w:rPr>
          <w:sz w:val="18"/>
          <w:szCs w:val="18"/>
          <w:highlight w:val="lightGray"/>
        </w:rPr>
        <w:t xml:space="preserve">          </w:t>
      </w:r>
      <w:r w:rsidRPr="00841BF4">
        <w:rPr>
          <w:sz w:val="18"/>
          <w:szCs w:val="18"/>
          <w:highlight w:val="lightGray"/>
          <w:lang w:val="ru-RU"/>
        </w:rPr>
        <w:t>path: '/custom'</w:t>
      </w:r>
    </w:p>
    <w:p w14:paraId="7BC3D3E5" w14:textId="48F619CF" w:rsidR="007A739C" w:rsidRPr="003103E1" w:rsidRDefault="007A739C" w:rsidP="00F83C68">
      <w:pPr>
        <w:jc w:val="both"/>
        <w:rPr>
          <w:lang w:val="ru-RU"/>
        </w:rPr>
      </w:pPr>
    </w:p>
    <w:p w14:paraId="73F9D25F" w14:textId="244933AD" w:rsidR="007A739C" w:rsidRPr="00156D30" w:rsidRDefault="00156D30" w:rsidP="00F83C68">
      <w:pPr>
        <w:jc w:val="both"/>
        <w:rPr>
          <w:lang w:val="ru-RU"/>
        </w:rPr>
      </w:pPr>
      <w:r>
        <w:rPr>
          <w:lang w:val="ru-RU"/>
        </w:rPr>
        <w:t xml:space="preserve">Основные изменения и добавления к </w:t>
      </w:r>
      <w:r w:rsidRPr="00156D30">
        <w:rPr>
          <w:b/>
          <w:bCs/>
        </w:rPr>
        <w:t>override</w:t>
      </w:r>
      <w:r w:rsidRPr="00156D30">
        <w:rPr>
          <w:b/>
          <w:bCs/>
          <w:lang w:val="ru-RU"/>
        </w:rPr>
        <w:t>.</w:t>
      </w:r>
      <w:r w:rsidRPr="00156D30">
        <w:rPr>
          <w:b/>
          <w:bCs/>
        </w:rPr>
        <w:t>yaml</w:t>
      </w:r>
      <w:r w:rsidRPr="00156D30">
        <w:rPr>
          <w:lang w:val="ru-RU"/>
        </w:rPr>
        <w:t xml:space="preserve"> </w:t>
      </w:r>
      <w:r>
        <w:rPr>
          <w:lang w:val="ru-RU"/>
        </w:rPr>
        <w:t>обычно состоят в определение новых или модификации существующих маршрутов (</w:t>
      </w:r>
      <w:r>
        <w:t>routes</w:t>
      </w:r>
      <w:r w:rsidRPr="00156D30">
        <w:rPr>
          <w:lang w:val="ru-RU"/>
        </w:rPr>
        <w:t>).</w:t>
      </w:r>
    </w:p>
    <w:p w14:paraId="765638D7" w14:textId="77777777" w:rsidR="007A739C" w:rsidRPr="007A739C" w:rsidRDefault="007A739C" w:rsidP="00F83C68">
      <w:pPr>
        <w:jc w:val="both"/>
        <w:rPr>
          <w:lang w:val="ru-RU"/>
        </w:rPr>
      </w:pPr>
    </w:p>
    <w:p w14:paraId="1C4227AB" w14:textId="236DA702" w:rsidR="006556A1" w:rsidRDefault="006556A1" w:rsidP="00F83C68">
      <w:pPr>
        <w:pStyle w:val="Heading2"/>
        <w:jc w:val="both"/>
        <w:rPr>
          <w:lang w:val="ru-RU"/>
        </w:rPr>
      </w:pPr>
      <w:bookmarkStart w:id="21" w:name="_Toc80881087"/>
      <w:r>
        <w:rPr>
          <w:lang w:val="ru-RU"/>
        </w:rPr>
        <w:t>Приложение Б – Файл базовых параметров логирования</w:t>
      </w:r>
      <w:bookmarkEnd w:id="21"/>
    </w:p>
    <w:p w14:paraId="40ACCBB9" w14:textId="103F86AD" w:rsidR="00156D30" w:rsidRPr="005E1FBE" w:rsidRDefault="00156D30" w:rsidP="00F83C68">
      <w:pPr>
        <w:jc w:val="both"/>
        <w:rPr>
          <w:lang w:val="ru-RU"/>
        </w:rPr>
      </w:pPr>
      <w:r>
        <w:rPr>
          <w:lang w:val="ru-RU"/>
        </w:rPr>
        <w:t xml:space="preserve">Нижеприведенный базовый файл настроек логирования </w:t>
      </w:r>
      <w:r w:rsidR="005E1FBE">
        <w:rPr>
          <w:lang w:val="ru-RU"/>
        </w:rPr>
        <w:t>показывает ряд лог</w:t>
      </w:r>
      <w:r w:rsidR="00266F50">
        <w:rPr>
          <w:lang w:val="ru-RU"/>
        </w:rPr>
        <w:t>г</w:t>
      </w:r>
      <w:r w:rsidR="005E1FBE">
        <w:rPr>
          <w:lang w:val="ru-RU"/>
        </w:rPr>
        <w:t xml:space="preserve">еров, уровень которых можно менять в случае необходимости получения более детальной отладочной информации. </w:t>
      </w:r>
      <w:r>
        <w:rPr>
          <w:lang w:val="ru-RU"/>
        </w:rPr>
        <w:t xml:space="preserve"> </w:t>
      </w:r>
    </w:p>
    <w:p w14:paraId="5AEC409E" w14:textId="3477DEEA" w:rsidR="007A739C" w:rsidRDefault="007A739C" w:rsidP="00F83C68">
      <w:pPr>
        <w:jc w:val="both"/>
        <w:rPr>
          <w:lang w:val="ru-RU"/>
        </w:rPr>
      </w:pPr>
      <w:bookmarkStart w:id="22" w:name="_Приложение_C_–"/>
      <w:bookmarkEnd w:id="22"/>
    </w:p>
    <w:p w14:paraId="75AF97F6" w14:textId="51F4A3EF" w:rsidR="007A739C" w:rsidRDefault="00811D3B" w:rsidP="00F83C68">
      <w:pPr>
        <w:jc w:val="both"/>
        <w:rPr>
          <w:lang w:val="ru-RU"/>
        </w:rPr>
      </w:pPr>
      <w:r>
        <w:rPr>
          <w:noProof/>
        </w:rPr>
        <w:drawing>
          <wp:inline distT="0" distB="0" distL="0" distR="0" wp14:anchorId="3141DEF8" wp14:editId="69032C49">
            <wp:extent cx="5731510" cy="44424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442460"/>
                    </a:xfrm>
                    <a:prstGeom prst="rect">
                      <a:avLst/>
                    </a:prstGeom>
                  </pic:spPr>
                </pic:pic>
              </a:graphicData>
            </a:graphic>
          </wp:inline>
        </w:drawing>
      </w:r>
    </w:p>
    <w:p w14:paraId="165F8D95" w14:textId="70995EC2" w:rsidR="00175B47" w:rsidRDefault="00175B47" w:rsidP="00F83C68">
      <w:pPr>
        <w:jc w:val="both"/>
        <w:rPr>
          <w:lang w:val="ru-RU"/>
        </w:rPr>
      </w:pPr>
    </w:p>
    <w:p w14:paraId="46D520B4" w14:textId="37113A5C" w:rsidR="00175B47" w:rsidRPr="007A739C" w:rsidRDefault="00175B47" w:rsidP="00F83C68">
      <w:pPr>
        <w:jc w:val="both"/>
        <w:rPr>
          <w:lang w:val="ru-RU"/>
        </w:rPr>
      </w:pPr>
      <w:r>
        <w:rPr>
          <w:lang w:val="ru-RU"/>
        </w:rPr>
        <w:t>Наиболее полезные логгеры и их уровни:</w:t>
      </w:r>
    </w:p>
    <w:tbl>
      <w:tblPr>
        <w:tblStyle w:val="TableGrid"/>
        <w:tblW w:w="9535" w:type="dxa"/>
        <w:tblLook w:val="04A0" w:firstRow="1" w:lastRow="0" w:firstColumn="1" w:lastColumn="0" w:noHBand="0" w:noVBand="1"/>
      </w:tblPr>
      <w:tblGrid>
        <w:gridCol w:w="2648"/>
        <w:gridCol w:w="995"/>
        <w:gridCol w:w="5892"/>
      </w:tblGrid>
      <w:tr w:rsidR="00CA75B8" w:rsidRPr="00811D3B" w14:paraId="06DCA350" w14:textId="77777777" w:rsidTr="00175B47">
        <w:tc>
          <w:tcPr>
            <w:tcW w:w="2343" w:type="dxa"/>
            <w:shd w:val="clear" w:color="auto" w:fill="E7E6E6" w:themeFill="background2"/>
          </w:tcPr>
          <w:p w14:paraId="1F39FECE" w14:textId="0831CCFC" w:rsidR="00266F50" w:rsidRPr="00811D3B" w:rsidRDefault="00266F50" w:rsidP="00F83C68">
            <w:pPr>
              <w:jc w:val="both"/>
              <w:rPr>
                <w:sz w:val="20"/>
                <w:szCs w:val="20"/>
                <w:lang w:val="ru-RU"/>
              </w:rPr>
            </w:pPr>
            <w:r w:rsidRPr="00811D3B">
              <w:rPr>
                <w:sz w:val="20"/>
                <w:szCs w:val="20"/>
                <w:lang w:val="ru-RU"/>
              </w:rPr>
              <w:t>Логгер</w:t>
            </w:r>
          </w:p>
        </w:tc>
        <w:tc>
          <w:tcPr>
            <w:tcW w:w="1000" w:type="dxa"/>
            <w:shd w:val="clear" w:color="auto" w:fill="E7E6E6" w:themeFill="background2"/>
          </w:tcPr>
          <w:p w14:paraId="0EF0F29D" w14:textId="6C191445" w:rsidR="00266F50" w:rsidRPr="00811D3B" w:rsidRDefault="00266F50" w:rsidP="00F83C68">
            <w:pPr>
              <w:jc w:val="both"/>
              <w:rPr>
                <w:sz w:val="20"/>
                <w:szCs w:val="20"/>
                <w:lang w:val="ru-RU"/>
              </w:rPr>
            </w:pPr>
            <w:r w:rsidRPr="00811D3B">
              <w:rPr>
                <w:sz w:val="20"/>
                <w:szCs w:val="20"/>
                <w:lang w:val="ru-RU"/>
              </w:rPr>
              <w:t>Уровень</w:t>
            </w:r>
          </w:p>
        </w:tc>
        <w:tc>
          <w:tcPr>
            <w:tcW w:w="6192" w:type="dxa"/>
            <w:shd w:val="clear" w:color="auto" w:fill="E7E6E6" w:themeFill="background2"/>
          </w:tcPr>
          <w:p w14:paraId="4C983957" w14:textId="3A502CD3" w:rsidR="00266F50" w:rsidRPr="00811D3B" w:rsidRDefault="00A34ACF" w:rsidP="00F83C68">
            <w:pPr>
              <w:jc w:val="both"/>
              <w:rPr>
                <w:sz w:val="20"/>
                <w:szCs w:val="20"/>
                <w:lang w:val="ru-RU"/>
              </w:rPr>
            </w:pPr>
            <w:r w:rsidRPr="00811D3B">
              <w:rPr>
                <w:sz w:val="20"/>
                <w:szCs w:val="20"/>
                <w:lang w:val="ru-RU"/>
              </w:rPr>
              <w:t>Краткое описание диагностической информации</w:t>
            </w:r>
          </w:p>
        </w:tc>
      </w:tr>
      <w:tr w:rsidR="00811D3B" w:rsidRPr="00C716AF" w14:paraId="6EFD1ADE" w14:textId="77777777" w:rsidTr="00175B47">
        <w:tc>
          <w:tcPr>
            <w:tcW w:w="2343" w:type="dxa"/>
          </w:tcPr>
          <w:p w14:paraId="0CE66BD7" w14:textId="77777777" w:rsidR="00811D3B" w:rsidRPr="00811D3B" w:rsidRDefault="00811D3B" w:rsidP="00F83C68">
            <w:pPr>
              <w:jc w:val="both"/>
              <w:rPr>
                <w:sz w:val="20"/>
                <w:szCs w:val="20"/>
              </w:rPr>
            </w:pPr>
            <w:r>
              <w:rPr>
                <w:sz w:val="20"/>
                <w:szCs w:val="20"/>
              </w:rPr>
              <w:t>anonymizer</w:t>
            </w:r>
            <w:r w:rsidRPr="00811D3B">
              <w:rPr>
                <w:sz w:val="20"/>
                <w:szCs w:val="20"/>
              </w:rPr>
              <w:t>.</w:t>
            </w:r>
            <w:r w:rsidR="007D5BAC" w:rsidRPr="00811D3B">
              <w:rPr>
                <w:sz w:val="20"/>
                <w:szCs w:val="20"/>
              </w:rPr>
              <w:t>i</w:t>
            </w:r>
            <w:r w:rsidR="00A34ACF" w:rsidRPr="00811D3B">
              <w:rPr>
                <w:sz w:val="20"/>
                <w:szCs w:val="20"/>
              </w:rPr>
              <w:t>n</w:t>
            </w:r>
            <w:r w:rsidR="007D5BAC" w:rsidRPr="00811D3B">
              <w:rPr>
                <w:sz w:val="20"/>
                <w:szCs w:val="20"/>
              </w:rPr>
              <w:t xml:space="preserve">, </w:t>
            </w:r>
          </w:p>
          <w:p w14:paraId="0E56D8F3" w14:textId="7EC3CAA7" w:rsidR="00A34ACF" w:rsidRPr="00811D3B" w:rsidRDefault="00811D3B" w:rsidP="00F83C68">
            <w:pPr>
              <w:jc w:val="both"/>
              <w:rPr>
                <w:sz w:val="20"/>
                <w:szCs w:val="20"/>
              </w:rPr>
            </w:pPr>
            <w:r>
              <w:rPr>
                <w:sz w:val="20"/>
                <w:szCs w:val="20"/>
              </w:rPr>
              <w:t>anonymizer</w:t>
            </w:r>
            <w:r w:rsidRPr="00811D3B">
              <w:rPr>
                <w:sz w:val="20"/>
                <w:szCs w:val="20"/>
              </w:rPr>
              <w:t>.</w:t>
            </w:r>
            <w:r w:rsidR="007D5BAC" w:rsidRPr="00811D3B">
              <w:rPr>
                <w:sz w:val="20"/>
                <w:szCs w:val="20"/>
              </w:rPr>
              <w:t>proxy.in</w:t>
            </w:r>
          </w:p>
        </w:tc>
        <w:tc>
          <w:tcPr>
            <w:tcW w:w="1000" w:type="dxa"/>
          </w:tcPr>
          <w:p w14:paraId="34CDA484" w14:textId="472AB1D0" w:rsidR="00A34ACF" w:rsidRPr="00811D3B" w:rsidRDefault="00A34ACF" w:rsidP="00F83C68">
            <w:pPr>
              <w:jc w:val="both"/>
              <w:rPr>
                <w:sz w:val="20"/>
                <w:szCs w:val="20"/>
              </w:rPr>
            </w:pPr>
            <w:r w:rsidRPr="00811D3B">
              <w:rPr>
                <w:sz w:val="20"/>
                <w:szCs w:val="20"/>
              </w:rPr>
              <w:t>INFO</w:t>
            </w:r>
          </w:p>
        </w:tc>
        <w:tc>
          <w:tcPr>
            <w:tcW w:w="6192" w:type="dxa"/>
          </w:tcPr>
          <w:p w14:paraId="502D254F" w14:textId="15FAA781" w:rsidR="00A34ACF" w:rsidRPr="00811D3B" w:rsidRDefault="00CA75B8" w:rsidP="00F83C68">
            <w:pPr>
              <w:jc w:val="both"/>
              <w:rPr>
                <w:sz w:val="20"/>
                <w:szCs w:val="20"/>
                <w:lang w:val="ru-RU"/>
              </w:rPr>
            </w:pPr>
            <w:r w:rsidRPr="00811D3B">
              <w:rPr>
                <w:sz w:val="20"/>
                <w:szCs w:val="20"/>
                <w:lang w:val="ru-RU"/>
              </w:rPr>
              <w:t xml:space="preserve">Детали </w:t>
            </w:r>
            <w:r w:rsidR="007D5BAC" w:rsidRPr="00811D3B">
              <w:rPr>
                <w:sz w:val="20"/>
                <w:szCs w:val="20"/>
                <w:lang w:val="ru-RU"/>
              </w:rPr>
              <w:t xml:space="preserve">части начала </w:t>
            </w:r>
            <w:r w:rsidRPr="00811D3B">
              <w:rPr>
                <w:sz w:val="20"/>
                <w:szCs w:val="20"/>
                <w:lang w:val="ru-RU"/>
              </w:rPr>
              <w:t xml:space="preserve">запроса (метод, </w:t>
            </w:r>
            <w:r w:rsidRPr="00811D3B">
              <w:rPr>
                <w:sz w:val="20"/>
                <w:szCs w:val="20"/>
                <w:lang w:val="es-ES"/>
              </w:rPr>
              <w:t>URI</w:t>
            </w:r>
            <w:r w:rsidRPr="00811D3B">
              <w:rPr>
                <w:sz w:val="20"/>
                <w:szCs w:val="20"/>
                <w:lang w:val="ru-RU"/>
              </w:rPr>
              <w:t>, протокол, заголовки)</w:t>
            </w:r>
          </w:p>
        </w:tc>
      </w:tr>
      <w:tr w:rsidR="00CA75B8" w:rsidRPr="00C716AF" w14:paraId="3A1417F9" w14:textId="77777777" w:rsidTr="00175B47">
        <w:tc>
          <w:tcPr>
            <w:tcW w:w="2343" w:type="dxa"/>
          </w:tcPr>
          <w:p w14:paraId="79F3AE0E" w14:textId="77777777" w:rsidR="00CA75B8" w:rsidRPr="00811D3B" w:rsidRDefault="00CA75B8" w:rsidP="00F83C68">
            <w:pPr>
              <w:jc w:val="both"/>
              <w:rPr>
                <w:sz w:val="20"/>
                <w:szCs w:val="20"/>
                <w:lang w:val="ru-RU"/>
              </w:rPr>
            </w:pPr>
          </w:p>
        </w:tc>
        <w:tc>
          <w:tcPr>
            <w:tcW w:w="1000" w:type="dxa"/>
          </w:tcPr>
          <w:p w14:paraId="146954B0" w14:textId="7168F94A" w:rsidR="00CA75B8" w:rsidRPr="00811D3B" w:rsidRDefault="00CA75B8" w:rsidP="00F83C68">
            <w:pPr>
              <w:jc w:val="both"/>
              <w:rPr>
                <w:sz w:val="20"/>
                <w:szCs w:val="20"/>
                <w:lang w:val="es-ES"/>
              </w:rPr>
            </w:pPr>
            <w:r w:rsidRPr="00811D3B">
              <w:rPr>
                <w:sz w:val="20"/>
                <w:szCs w:val="20"/>
                <w:lang w:val="es-ES"/>
              </w:rPr>
              <w:t>DEBUG</w:t>
            </w:r>
          </w:p>
        </w:tc>
        <w:tc>
          <w:tcPr>
            <w:tcW w:w="6192" w:type="dxa"/>
          </w:tcPr>
          <w:p w14:paraId="27E29252" w14:textId="05FE7771" w:rsidR="00CA75B8" w:rsidRPr="00811D3B" w:rsidRDefault="007D5BAC" w:rsidP="00F83C68">
            <w:pPr>
              <w:jc w:val="both"/>
              <w:rPr>
                <w:sz w:val="20"/>
                <w:szCs w:val="20"/>
                <w:lang w:val="ru-RU"/>
              </w:rPr>
            </w:pPr>
            <w:r w:rsidRPr="00811D3B">
              <w:rPr>
                <w:sz w:val="20"/>
                <w:szCs w:val="20"/>
                <w:lang w:val="ru-RU"/>
              </w:rPr>
              <w:t>Трассирование частей содержания и концовки запроса</w:t>
            </w:r>
          </w:p>
        </w:tc>
      </w:tr>
      <w:tr w:rsidR="00811D3B" w:rsidRPr="00C716AF" w14:paraId="7148CFD1" w14:textId="77777777" w:rsidTr="00175B47">
        <w:tc>
          <w:tcPr>
            <w:tcW w:w="2343" w:type="dxa"/>
          </w:tcPr>
          <w:p w14:paraId="3E62C896" w14:textId="77777777" w:rsidR="00811D3B" w:rsidRPr="00811D3B" w:rsidRDefault="00811D3B" w:rsidP="00F83C68">
            <w:pPr>
              <w:jc w:val="both"/>
              <w:rPr>
                <w:sz w:val="20"/>
                <w:szCs w:val="20"/>
              </w:rPr>
            </w:pPr>
            <w:r>
              <w:rPr>
                <w:sz w:val="20"/>
                <w:szCs w:val="20"/>
              </w:rPr>
              <w:t>anonymizer</w:t>
            </w:r>
            <w:r w:rsidRPr="00811D3B">
              <w:rPr>
                <w:sz w:val="20"/>
                <w:szCs w:val="20"/>
              </w:rPr>
              <w:t>.</w:t>
            </w:r>
            <w:r w:rsidR="007D5BAC" w:rsidRPr="00811D3B">
              <w:rPr>
                <w:sz w:val="20"/>
                <w:szCs w:val="20"/>
              </w:rPr>
              <w:t xml:space="preserve">out, </w:t>
            </w:r>
          </w:p>
          <w:p w14:paraId="29273ED5" w14:textId="6EB5E699" w:rsidR="007D5BAC" w:rsidRPr="00811D3B" w:rsidRDefault="00811D3B" w:rsidP="00F83C68">
            <w:pPr>
              <w:jc w:val="both"/>
              <w:rPr>
                <w:sz w:val="20"/>
                <w:szCs w:val="20"/>
              </w:rPr>
            </w:pPr>
            <w:r>
              <w:rPr>
                <w:sz w:val="20"/>
                <w:szCs w:val="20"/>
              </w:rPr>
              <w:t>anonymizer</w:t>
            </w:r>
            <w:r w:rsidRPr="00811D3B">
              <w:rPr>
                <w:sz w:val="20"/>
                <w:szCs w:val="20"/>
              </w:rPr>
              <w:t>.</w:t>
            </w:r>
            <w:r w:rsidR="007D5BAC" w:rsidRPr="00811D3B">
              <w:rPr>
                <w:sz w:val="20"/>
                <w:szCs w:val="20"/>
              </w:rPr>
              <w:t>proxy.out</w:t>
            </w:r>
          </w:p>
        </w:tc>
        <w:tc>
          <w:tcPr>
            <w:tcW w:w="1000" w:type="dxa"/>
          </w:tcPr>
          <w:p w14:paraId="61A23C28" w14:textId="4722FD15" w:rsidR="007D5BAC" w:rsidRPr="00811D3B" w:rsidRDefault="007D5BAC" w:rsidP="00F83C68">
            <w:pPr>
              <w:jc w:val="both"/>
              <w:rPr>
                <w:sz w:val="20"/>
                <w:szCs w:val="20"/>
              </w:rPr>
            </w:pPr>
            <w:r w:rsidRPr="00811D3B">
              <w:rPr>
                <w:sz w:val="20"/>
                <w:szCs w:val="20"/>
              </w:rPr>
              <w:t>INFO</w:t>
            </w:r>
          </w:p>
        </w:tc>
        <w:tc>
          <w:tcPr>
            <w:tcW w:w="6192" w:type="dxa"/>
          </w:tcPr>
          <w:p w14:paraId="27EAAF03" w14:textId="3BB0D694" w:rsidR="007D5BAC" w:rsidRPr="00811D3B" w:rsidRDefault="007D5BAC" w:rsidP="00F83C68">
            <w:pPr>
              <w:jc w:val="both"/>
              <w:rPr>
                <w:sz w:val="20"/>
                <w:szCs w:val="20"/>
                <w:lang w:val="ru-RU"/>
              </w:rPr>
            </w:pPr>
            <w:r w:rsidRPr="00811D3B">
              <w:rPr>
                <w:sz w:val="20"/>
                <w:szCs w:val="20"/>
                <w:lang w:val="ru-RU"/>
              </w:rPr>
              <w:t xml:space="preserve">Детали части начала ответа (метод, </w:t>
            </w:r>
            <w:r w:rsidRPr="00811D3B">
              <w:rPr>
                <w:sz w:val="20"/>
                <w:szCs w:val="20"/>
                <w:lang w:val="es-ES"/>
              </w:rPr>
              <w:t>URI</w:t>
            </w:r>
            <w:r w:rsidRPr="00811D3B">
              <w:rPr>
                <w:sz w:val="20"/>
                <w:szCs w:val="20"/>
                <w:lang w:val="ru-RU"/>
              </w:rPr>
              <w:t>, протокол, заголовки)</w:t>
            </w:r>
          </w:p>
        </w:tc>
      </w:tr>
      <w:tr w:rsidR="007D5BAC" w:rsidRPr="00C716AF" w14:paraId="71E12A6E" w14:textId="77777777" w:rsidTr="00175B47">
        <w:tc>
          <w:tcPr>
            <w:tcW w:w="2343" w:type="dxa"/>
          </w:tcPr>
          <w:p w14:paraId="3BF28D90" w14:textId="77777777" w:rsidR="007D5BAC" w:rsidRPr="00811D3B" w:rsidRDefault="007D5BAC" w:rsidP="00F83C68">
            <w:pPr>
              <w:jc w:val="both"/>
              <w:rPr>
                <w:sz w:val="20"/>
                <w:szCs w:val="20"/>
                <w:lang w:val="ru-RU"/>
              </w:rPr>
            </w:pPr>
          </w:p>
        </w:tc>
        <w:tc>
          <w:tcPr>
            <w:tcW w:w="1000" w:type="dxa"/>
          </w:tcPr>
          <w:p w14:paraId="632DA93F" w14:textId="49CC9B01" w:rsidR="007D5BAC" w:rsidRPr="00811D3B" w:rsidRDefault="007D5BAC" w:rsidP="00F83C68">
            <w:pPr>
              <w:jc w:val="both"/>
              <w:rPr>
                <w:sz w:val="20"/>
                <w:szCs w:val="20"/>
              </w:rPr>
            </w:pPr>
            <w:r w:rsidRPr="00811D3B">
              <w:rPr>
                <w:sz w:val="20"/>
                <w:szCs w:val="20"/>
                <w:lang w:val="es-ES"/>
              </w:rPr>
              <w:t>DEBUG</w:t>
            </w:r>
          </w:p>
        </w:tc>
        <w:tc>
          <w:tcPr>
            <w:tcW w:w="6192" w:type="dxa"/>
          </w:tcPr>
          <w:p w14:paraId="69C2D137" w14:textId="231829B6" w:rsidR="007D5BAC" w:rsidRPr="00811D3B" w:rsidRDefault="007D5BAC" w:rsidP="00F83C68">
            <w:pPr>
              <w:jc w:val="both"/>
              <w:rPr>
                <w:sz w:val="20"/>
                <w:szCs w:val="20"/>
                <w:lang w:val="ru-RU"/>
              </w:rPr>
            </w:pPr>
            <w:r w:rsidRPr="00811D3B">
              <w:rPr>
                <w:sz w:val="20"/>
                <w:szCs w:val="20"/>
                <w:lang w:val="ru-RU"/>
              </w:rPr>
              <w:t>Трассирование частей содержания и концовки ответа</w:t>
            </w:r>
          </w:p>
        </w:tc>
      </w:tr>
      <w:tr w:rsidR="007D5BAC" w:rsidRPr="00811D3B" w14:paraId="626831BB" w14:textId="77777777" w:rsidTr="00175B47">
        <w:tc>
          <w:tcPr>
            <w:tcW w:w="2343" w:type="dxa"/>
          </w:tcPr>
          <w:p w14:paraId="3843E6EE" w14:textId="23CD639E" w:rsidR="007D5BAC" w:rsidRPr="00811D3B" w:rsidRDefault="00811D3B" w:rsidP="00F83C68">
            <w:pPr>
              <w:jc w:val="both"/>
              <w:rPr>
                <w:sz w:val="20"/>
                <w:szCs w:val="20"/>
              </w:rPr>
            </w:pPr>
            <w:r>
              <w:rPr>
                <w:sz w:val="20"/>
                <w:szCs w:val="20"/>
              </w:rPr>
              <w:t>anonymizer</w:t>
            </w:r>
            <w:r w:rsidR="007D5BAC" w:rsidRPr="00811D3B">
              <w:rPr>
                <w:sz w:val="20"/>
                <w:szCs w:val="20"/>
              </w:rPr>
              <w:t>.request.content</w:t>
            </w:r>
          </w:p>
        </w:tc>
        <w:tc>
          <w:tcPr>
            <w:tcW w:w="1000" w:type="dxa"/>
          </w:tcPr>
          <w:p w14:paraId="1FFF0BDC" w14:textId="2F925F59" w:rsidR="007D5BAC" w:rsidRPr="00811D3B" w:rsidRDefault="007D5BAC" w:rsidP="00F83C68">
            <w:pPr>
              <w:jc w:val="both"/>
              <w:rPr>
                <w:sz w:val="20"/>
                <w:szCs w:val="20"/>
              </w:rPr>
            </w:pPr>
            <w:r w:rsidRPr="00811D3B">
              <w:rPr>
                <w:sz w:val="20"/>
                <w:szCs w:val="20"/>
              </w:rPr>
              <w:t>DEBUG</w:t>
            </w:r>
          </w:p>
        </w:tc>
        <w:tc>
          <w:tcPr>
            <w:tcW w:w="6192" w:type="dxa"/>
          </w:tcPr>
          <w:p w14:paraId="1676B0C5" w14:textId="203AEA85" w:rsidR="007D5BAC" w:rsidRPr="00811D3B" w:rsidRDefault="007D5BAC" w:rsidP="00F83C68">
            <w:pPr>
              <w:jc w:val="both"/>
              <w:rPr>
                <w:sz w:val="20"/>
                <w:szCs w:val="20"/>
                <w:lang w:val="ru-RU"/>
              </w:rPr>
            </w:pPr>
            <w:r w:rsidRPr="00811D3B">
              <w:rPr>
                <w:sz w:val="20"/>
                <w:szCs w:val="20"/>
                <w:lang w:val="ru-RU"/>
              </w:rPr>
              <w:t>Содержание запроса</w:t>
            </w:r>
          </w:p>
        </w:tc>
      </w:tr>
      <w:tr w:rsidR="007D5BAC" w:rsidRPr="00811D3B" w14:paraId="10A921C9" w14:textId="77777777" w:rsidTr="00175B47">
        <w:tc>
          <w:tcPr>
            <w:tcW w:w="2343" w:type="dxa"/>
          </w:tcPr>
          <w:p w14:paraId="4156B6E0" w14:textId="3563DBDF" w:rsidR="007D5BAC" w:rsidRPr="00811D3B" w:rsidRDefault="00811D3B" w:rsidP="00F83C68">
            <w:pPr>
              <w:jc w:val="both"/>
              <w:rPr>
                <w:sz w:val="20"/>
                <w:szCs w:val="20"/>
              </w:rPr>
            </w:pPr>
            <w:r>
              <w:rPr>
                <w:sz w:val="20"/>
                <w:szCs w:val="20"/>
              </w:rPr>
              <w:t>anonymizer</w:t>
            </w:r>
            <w:r w:rsidR="007D5BAC" w:rsidRPr="00811D3B">
              <w:rPr>
                <w:sz w:val="20"/>
                <w:szCs w:val="20"/>
              </w:rPr>
              <w:t>.response.content</w:t>
            </w:r>
          </w:p>
        </w:tc>
        <w:tc>
          <w:tcPr>
            <w:tcW w:w="1000" w:type="dxa"/>
          </w:tcPr>
          <w:p w14:paraId="36B278F5" w14:textId="7A21A778" w:rsidR="007D5BAC" w:rsidRPr="00811D3B" w:rsidRDefault="007D5BAC" w:rsidP="00F83C68">
            <w:pPr>
              <w:jc w:val="both"/>
              <w:rPr>
                <w:sz w:val="20"/>
                <w:szCs w:val="20"/>
              </w:rPr>
            </w:pPr>
            <w:r w:rsidRPr="00811D3B">
              <w:rPr>
                <w:sz w:val="20"/>
                <w:szCs w:val="20"/>
              </w:rPr>
              <w:t>DEBUG</w:t>
            </w:r>
          </w:p>
        </w:tc>
        <w:tc>
          <w:tcPr>
            <w:tcW w:w="6192" w:type="dxa"/>
          </w:tcPr>
          <w:p w14:paraId="77D710B7" w14:textId="06077AE4" w:rsidR="007D5BAC" w:rsidRPr="00811D3B" w:rsidRDefault="007D5BAC" w:rsidP="00F83C68">
            <w:pPr>
              <w:jc w:val="both"/>
              <w:rPr>
                <w:sz w:val="20"/>
                <w:szCs w:val="20"/>
                <w:lang w:val="ru-RU"/>
              </w:rPr>
            </w:pPr>
            <w:r w:rsidRPr="00811D3B">
              <w:rPr>
                <w:sz w:val="20"/>
                <w:szCs w:val="20"/>
                <w:lang w:val="ru-RU"/>
              </w:rPr>
              <w:t>Содержание ответа</w:t>
            </w:r>
          </w:p>
        </w:tc>
      </w:tr>
    </w:tbl>
    <w:p w14:paraId="20F470A2" w14:textId="1CEFC548" w:rsidR="00A03BAC" w:rsidRDefault="00A03BAC" w:rsidP="00F83C68">
      <w:pPr>
        <w:pStyle w:val="Heading2"/>
        <w:jc w:val="both"/>
        <w:rPr>
          <w:lang w:val="ru-RU"/>
        </w:rPr>
      </w:pPr>
    </w:p>
    <w:p w14:paraId="71159171" w14:textId="77777777" w:rsidR="00266F50" w:rsidRPr="00266F50" w:rsidRDefault="00266F50" w:rsidP="00F83C68">
      <w:pPr>
        <w:pStyle w:val="Heading3"/>
        <w:jc w:val="both"/>
        <w:rPr>
          <w:lang w:val="ru-RU"/>
        </w:rPr>
      </w:pPr>
    </w:p>
    <w:p w14:paraId="7A748692" w14:textId="77777777" w:rsidR="0055044C" w:rsidRDefault="0055044C" w:rsidP="00F83C68">
      <w:pPr>
        <w:jc w:val="both"/>
        <w:rPr>
          <w:rFonts w:asciiTheme="majorHAnsi" w:eastAsiaTheme="majorEastAsia" w:hAnsiTheme="majorHAnsi" w:cstheme="majorBidi"/>
          <w:color w:val="2F5496" w:themeColor="accent1" w:themeShade="BF"/>
          <w:sz w:val="26"/>
          <w:szCs w:val="26"/>
          <w:lang w:val="ru-RU"/>
        </w:rPr>
      </w:pPr>
      <w:r>
        <w:rPr>
          <w:lang w:val="ru-RU"/>
        </w:rPr>
        <w:br w:type="page"/>
      </w:r>
    </w:p>
    <w:p w14:paraId="228496CA" w14:textId="061B553A" w:rsidR="00841AE1" w:rsidRDefault="00841AE1" w:rsidP="00F83C68">
      <w:pPr>
        <w:pStyle w:val="Heading2"/>
        <w:jc w:val="both"/>
        <w:rPr>
          <w:lang w:val="ru-RU"/>
        </w:rPr>
      </w:pPr>
      <w:bookmarkStart w:id="23" w:name="_Toc80881088"/>
      <w:r>
        <w:rPr>
          <w:lang w:val="ru-RU"/>
        </w:rPr>
        <w:t xml:space="preserve">Приложение </w:t>
      </w:r>
      <w:r>
        <w:t>C</w:t>
      </w:r>
      <w:r>
        <w:rPr>
          <w:lang w:val="ru-RU"/>
        </w:rPr>
        <w:t xml:space="preserve"> – Сведения о </w:t>
      </w:r>
      <w:r w:rsidR="00A51395">
        <w:rPr>
          <w:lang w:val="ru-RU"/>
        </w:rPr>
        <w:t>схеме базы данных</w:t>
      </w:r>
      <w:bookmarkEnd w:id="23"/>
    </w:p>
    <w:p w14:paraId="034F7F3B" w14:textId="0E36A088" w:rsidR="005E1FBE" w:rsidRDefault="00E12E62" w:rsidP="00F83C68">
      <w:pPr>
        <w:jc w:val="both"/>
        <w:rPr>
          <w:lang w:val="ru-RU"/>
        </w:rPr>
      </w:pPr>
      <w:r>
        <w:rPr>
          <w:lang w:val="ru-RU"/>
        </w:rPr>
        <w:t>Инструкции</w:t>
      </w:r>
      <w:r w:rsidR="0027326A">
        <w:rPr>
          <w:lang w:val="ru-RU"/>
        </w:rPr>
        <w:t>/скрипты</w:t>
      </w:r>
      <w:r>
        <w:rPr>
          <w:lang w:val="ru-RU"/>
        </w:rPr>
        <w:t xml:space="preserve"> по созданию таблиц и индексов</w:t>
      </w:r>
      <w:r w:rsidR="005E1FBE">
        <w:rPr>
          <w:lang w:val="ru-RU"/>
        </w:rPr>
        <w:t>:</w:t>
      </w:r>
    </w:p>
    <w:p w14:paraId="41103299"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CREATE SEQUENCE personal_data_id_seq</w:t>
      </w:r>
    </w:p>
    <w:p w14:paraId="2571E9DB"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INCREMENT 1</w:t>
      </w:r>
    </w:p>
    <w:p w14:paraId="1E253AF8"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START 1</w:t>
      </w:r>
    </w:p>
    <w:p w14:paraId="15540FB7"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MINVALUE 1</w:t>
      </w:r>
    </w:p>
    <w:p w14:paraId="54EBAE3B"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MAXVALUE 9223372036854775807</w:t>
      </w:r>
    </w:p>
    <w:p w14:paraId="7087E399"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CACHE 1;</w:t>
      </w:r>
    </w:p>
    <w:p w14:paraId="28336071" w14:textId="77777777" w:rsidR="00E12E62" w:rsidRPr="00E12E62" w:rsidRDefault="00E12E62" w:rsidP="00F83C68">
      <w:pPr>
        <w:spacing w:after="0" w:line="240" w:lineRule="auto"/>
        <w:jc w:val="both"/>
        <w:rPr>
          <w:sz w:val="18"/>
          <w:szCs w:val="18"/>
          <w:highlight w:val="lightGray"/>
        </w:rPr>
      </w:pPr>
    </w:p>
    <w:p w14:paraId="56078C44"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CREATE SEQUENCE pnr_info_id_seq</w:t>
      </w:r>
    </w:p>
    <w:p w14:paraId="7A9CF5E6"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INCREMENT 1</w:t>
      </w:r>
    </w:p>
    <w:p w14:paraId="729279A7"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START 1</w:t>
      </w:r>
    </w:p>
    <w:p w14:paraId="7851FAAB"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MINVALUE 1</w:t>
      </w:r>
    </w:p>
    <w:p w14:paraId="7C0A6DD3"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MAXVALUE 9223372036854775807</w:t>
      </w:r>
    </w:p>
    <w:p w14:paraId="372433A9"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CACHE 1;</w:t>
      </w:r>
    </w:p>
    <w:p w14:paraId="02DEA58D" w14:textId="77777777" w:rsidR="00E12E62" w:rsidRPr="00E12E62" w:rsidRDefault="00E12E62" w:rsidP="00F83C68">
      <w:pPr>
        <w:spacing w:after="0" w:line="240" w:lineRule="auto"/>
        <w:jc w:val="both"/>
        <w:rPr>
          <w:sz w:val="18"/>
          <w:szCs w:val="18"/>
          <w:highlight w:val="lightGray"/>
        </w:rPr>
      </w:pPr>
    </w:p>
    <w:p w14:paraId="3281CCD1"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CREATE SEQUENCE segment_info_id_seq</w:t>
      </w:r>
    </w:p>
    <w:p w14:paraId="389B496B"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INCREMENT 1</w:t>
      </w:r>
    </w:p>
    <w:p w14:paraId="385C5009"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START 1</w:t>
      </w:r>
    </w:p>
    <w:p w14:paraId="48772BA8"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MINVALUE 1</w:t>
      </w:r>
    </w:p>
    <w:p w14:paraId="1ED2A353"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MAXVALUE 9223372036854775807</w:t>
      </w:r>
    </w:p>
    <w:p w14:paraId="11D07215"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CACHE 1;</w:t>
      </w:r>
    </w:p>
    <w:p w14:paraId="04B55BAF" w14:textId="77777777" w:rsidR="00E12E62" w:rsidRPr="00E12E62" w:rsidRDefault="00E12E62" w:rsidP="00F83C68">
      <w:pPr>
        <w:spacing w:after="0" w:line="240" w:lineRule="auto"/>
        <w:jc w:val="both"/>
        <w:rPr>
          <w:sz w:val="18"/>
          <w:szCs w:val="18"/>
          <w:highlight w:val="lightGray"/>
        </w:rPr>
      </w:pPr>
    </w:p>
    <w:p w14:paraId="3C8B0A10"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CREATE SEQUENCE passenger_info_id_seq</w:t>
      </w:r>
    </w:p>
    <w:p w14:paraId="3D0DD836"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INCREMENT 1</w:t>
      </w:r>
    </w:p>
    <w:p w14:paraId="572C65A2"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START 1</w:t>
      </w:r>
    </w:p>
    <w:p w14:paraId="5D43E5C5"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MINVALUE 1</w:t>
      </w:r>
    </w:p>
    <w:p w14:paraId="10D2A251"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MAXVALUE 9223372036854775807</w:t>
      </w:r>
    </w:p>
    <w:p w14:paraId="7BA9B88A"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CACHE 1;</w:t>
      </w:r>
    </w:p>
    <w:p w14:paraId="39199266" w14:textId="77777777" w:rsidR="00E12E62" w:rsidRPr="00E12E62" w:rsidRDefault="00E12E62" w:rsidP="00F83C68">
      <w:pPr>
        <w:spacing w:after="0" w:line="240" w:lineRule="auto"/>
        <w:jc w:val="both"/>
        <w:rPr>
          <w:sz w:val="18"/>
          <w:szCs w:val="18"/>
          <w:highlight w:val="lightGray"/>
        </w:rPr>
      </w:pPr>
    </w:p>
    <w:p w14:paraId="25122E18"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CREATE SEQUENCE passenger_additional_info_id_seq</w:t>
      </w:r>
    </w:p>
    <w:p w14:paraId="457F1CCB"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INCREMENT 1</w:t>
      </w:r>
    </w:p>
    <w:p w14:paraId="38807BED"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START 1</w:t>
      </w:r>
    </w:p>
    <w:p w14:paraId="341F0751"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MINVALUE 1</w:t>
      </w:r>
    </w:p>
    <w:p w14:paraId="25688E90"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MAXVALUE 9223372036854775807</w:t>
      </w:r>
    </w:p>
    <w:p w14:paraId="3731DF83"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CACHE 1;</w:t>
      </w:r>
    </w:p>
    <w:p w14:paraId="0F587D15" w14:textId="77777777" w:rsidR="00E12E62" w:rsidRPr="00E12E62" w:rsidRDefault="00E12E62" w:rsidP="00F83C68">
      <w:pPr>
        <w:spacing w:after="0" w:line="240" w:lineRule="auto"/>
        <w:jc w:val="both"/>
        <w:rPr>
          <w:sz w:val="18"/>
          <w:szCs w:val="18"/>
          <w:highlight w:val="lightGray"/>
        </w:rPr>
      </w:pPr>
    </w:p>
    <w:p w14:paraId="50C355F6"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CREATE TABLE pnr_info</w:t>
      </w:r>
    </w:p>
    <w:p w14:paraId="70C59535"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w:t>
      </w:r>
    </w:p>
    <w:p w14:paraId="66FA0019"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id bigint NOT NULL DEFAULT nextval('pnr_info_id_seq'),</w:t>
      </w:r>
    </w:p>
    <w:p w14:paraId="1FE2A403"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pnr character varying NOT NULL,</w:t>
      </w:r>
    </w:p>
    <w:p w14:paraId="54BAD444"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creation_date_time timestamp with time zone NOT NULL,</w:t>
      </w:r>
    </w:p>
    <w:p w14:paraId="1E6E11FE"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domestic_traffic boolean NOT NULL,</w:t>
      </w:r>
    </w:p>
    <w:p w14:paraId="7FB4F637"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PRIMARY KEY (id),</w:t>
      </w:r>
    </w:p>
    <w:p w14:paraId="5C569DFB"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UNIQUE(pnr)</w:t>
      </w:r>
    </w:p>
    <w:p w14:paraId="01F785B9"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w:t>
      </w:r>
    </w:p>
    <w:p w14:paraId="0FD1AE07" w14:textId="77777777" w:rsidR="00E12E62" w:rsidRPr="00E12E62" w:rsidRDefault="00E12E62" w:rsidP="00F83C68">
      <w:pPr>
        <w:spacing w:after="0" w:line="240" w:lineRule="auto"/>
        <w:jc w:val="both"/>
        <w:rPr>
          <w:sz w:val="18"/>
          <w:szCs w:val="18"/>
          <w:highlight w:val="lightGray"/>
        </w:rPr>
      </w:pPr>
    </w:p>
    <w:p w14:paraId="7A0DEF46"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CREATE TABLE segment_info</w:t>
      </w:r>
    </w:p>
    <w:p w14:paraId="03A15222"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w:t>
      </w:r>
    </w:p>
    <w:p w14:paraId="5ED8A603"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id bigint NOT NULL DEFAULT nextval('segment_info_id_seq'),</w:t>
      </w:r>
    </w:p>
    <w:p w14:paraId="38659BC1"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pnr_id bigint NOT NULL,</w:t>
      </w:r>
    </w:p>
    <w:p w14:paraId="2D150CB6"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segment_identifier character varying NOT NULL,</w:t>
      </w:r>
    </w:p>
    <w:p w14:paraId="1B95748A"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creation_date_time timestamp with time zone NOT NULL,</w:t>
      </w:r>
    </w:p>
    <w:p w14:paraId="4FA4A47A"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departure_date date,</w:t>
      </w:r>
    </w:p>
    <w:p w14:paraId="7A46CE0F"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departure_airport character varying,</w:t>
      </w:r>
    </w:p>
    <w:p w14:paraId="095C0B51"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arrival_date date,</w:t>
      </w:r>
    </w:p>
    <w:p w14:paraId="2B2ACB43"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arrival_airport character varying,</w:t>
      </w:r>
    </w:p>
    <w:p w14:paraId="23C4A2F5"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flight_number character varying,</w:t>
      </w:r>
    </w:p>
    <w:p w14:paraId="49AC4DC5"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UNIQUE(pnr_id, segment_identifier),</w:t>
      </w:r>
    </w:p>
    <w:p w14:paraId="72306451"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PRIMARY KEY (id),</w:t>
      </w:r>
    </w:p>
    <w:p w14:paraId="45856AE4"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CONSTRAINT fk_pnr_info FOREIGN KEY(pnr_id) REFERENCES pnr_info(id)</w:t>
      </w:r>
    </w:p>
    <w:p w14:paraId="2A628339"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w:t>
      </w:r>
    </w:p>
    <w:p w14:paraId="2050E5BF" w14:textId="77777777" w:rsidR="00E12E62" w:rsidRPr="00E12E62" w:rsidRDefault="00E12E62" w:rsidP="00F83C68">
      <w:pPr>
        <w:spacing w:after="0" w:line="240" w:lineRule="auto"/>
        <w:jc w:val="both"/>
        <w:rPr>
          <w:sz w:val="18"/>
          <w:szCs w:val="18"/>
          <w:highlight w:val="lightGray"/>
        </w:rPr>
      </w:pPr>
    </w:p>
    <w:p w14:paraId="5A8A812A"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CREATE TABLE passenger_info</w:t>
      </w:r>
    </w:p>
    <w:p w14:paraId="0E8A0B9E"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w:t>
      </w:r>
    </w:p>
    <w:p w14:paraId="60EC5A54"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id bigint NOT NULL DEFAULT nextval('passenger_info_id_seq'),</w:t>
      </w:r>
    </w:p>
    <w:p w14:paraId="66522F9D"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pnr_id bigint NOT NULL,</w:t>
      </w:r>
    </w:p>
    <w:p w14:paraId="79F997D6"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creation_date_time timestamp with time zone NOT NULL,</w:t>
      </w:r>
    </w:p>
    <w:p w14:paraId="7742EBF8"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passenger_name_number character varying NOT NULL,</w:t>
      </w:r>
    </w:p>
    <w:p w14:paraId="5D63736A"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passenger_full_id character varying,</w:t>
      </w:r>
    </w:p>
    <w:p w14:paraId="4B4FA01E"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UNIQUE(pnr_id, passenger_name_number),</w:t>
      </w:r>
    </w:p>
    <w:p w14:paraId="48BE8D58"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PRIMARY KEY (id),</w:t>
      </w:r>
    </w:p>
    <w:p w14:paraId="514138C4"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CONSTRAINT fk_pnr_info FOREIGN KEY(pnr_id) REFERENCES pnr_info(id)</w:t>
      </w:r>
    </w:p>
    <w:p w14:paraId="4E2BA233"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w:t>
      </w:r>
    </w:p>
    <w:p w14:paraId="7AFA670D" w14:textId="77777777" w:rsidR="00E12E62" w:rsidRPr="00E12E62" w:rsidRDefault="00E12E62" w:rsidP="00F83C68">
      <w:pPr>
        <w:spacing w:after="0" w:line="240" w:lineRule="auto"/>
        <w:jc w:val="both"/>
        <w:rPr>
          <w:sz w:val="18"/>
          <w:szCs w:val="18"/>
          <w:highlight w:val="lightGray"/>
        </w:rPr>
      </w:pPr>
    </w:p>
    <w:p w14:paraId="73504678"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CREATE TABLE passenger_additional_info</w:t>
      </w:r>
    </w:p>
    <w:p w14:paraId="69AC6765"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w:t>
      </w:r>
    </w:p>
    <w:p w14:paraId="16078CFF"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id bigint NOT NULL DEFAULT nextval('passenger_additional_info_id_seq'),</w:t>
      </w:r>
    </w:p>
    <w:p w14:paraId="3AB8DD6A"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pnr_id bigint NOT NULL,</w:t>
      </w:r>
    </w:p>
    <w:p w14:paraId="61130FFC"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creation_date_time timestamp with time zone NOT NULL,</w:t>
      </w:r>
    </w:p>
    <w:p w14:paraId="335926A4"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segment_id bigint NOT NULL,</w:t>
      </w:r>
    </w:p>
    <w:p w14:paraId="7E2C3139"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passenger_id bigint NOT NULL,</w:t>
      </w:r>
    </w:p>
    <w:p w14:paraId="00695B23"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seat_number character varying,</w:t>
      </w:r>
    </w:p>
    <w:p w14:paraId="64D9F1E7"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frequent_flyer_number character varying,</w:t>
      </w:r>
    </w:p>
    <w:p w14:paraId="182220DC"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bag_tag_number character varying,</w:t>
      </w:r>
    </w:p>
    <w:p w14:paraId="70535609"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ticket_number character varying,</w:t>
      </w:r>
    </w:p>
    <w:p w14:paraId="4818875D"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UNIQUE(pnr_id, segment_id,passenger_id),</w:t>
      </w:r>
    </w:p>
    <w:p w14:paraId="700DCA6E"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PRIMARY KEY (id),</w:t>
      </w:r>
    </w:p>
    <w:p w14:paraId="5C1BE162"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CONSTRAINT fk_pnr_info FOREIGN KEY(pnr_id) REFERENCES pnr_info(id),</w:t>
      </w:r>
    </w:p>
    <w:p w14:paraId="34A25D85"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CONSTRAINT fk_passenger_info FOREIGN KEY(passenger_id) REFERENCES passenger_info(id),</w:t>
      </w:r>
    </w:p>
    <w:p w14:paraId="53EA86E4"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CONSTRAINT fk_segment_info FOREIGN KEY(segment_id) REFERENCES segment_info(id)</w:t>
      </w:r>
    </w:p>
    <w:p w14:paraId="6745AEEB"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w:t>
      </w:r>
    </w:p>
    <w:p w14:paraId="77546242" w14:textId="77777777" w:rsidR="00E12E62" w:rsidRPr="00E12E62" w:rsidRDefault="00E12E62" w:rsidP="00F83C68">
      <w:pPr>
        <w:spacing w:after="0" w:line="240" w:lineRule="auto"/>
        <w:jc w:val="both"/>
        <w:rPr>
          <w:sz w:val="18"/>
          <w:szCs w:val="18"/>
          <w:highlight w:val="lightGray"/>
        </w:rPr>
      </w:pPr>
    </w:p>
    <w:p w14:paraId="7B4A6599"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CREATE TABLE personal_data</w:t>
      </w:r>
    </w:p>
    <w:p w14:paraId="7028A6E0"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w:t>
      </w:r>
    </w:p>
    <w:p w14:paraId="6296C8CC"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id bigint NOT NULL DEFAULT nextval('personal_data_id_seq'),</w:t>
      </w:r>
    </w:p>
    <w:p w14:paraId="4DA229D4"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pnr_id bigint NOT NULL,</w:t>
      </w:r>
    </w:p>
    <w:p w14:paraId="612B7D2F"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segment_id bigint,</w:t>
      </w:r>
    </w:p>
    <w:p w14:paraId="5C6E65BD"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passenger_id bigint,</w:t>
      </w:r>
    </w:p>
    <w:p w14:paraId="1241F28F"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owner_passenger_id bigint,</w:t>
      </w:r>
    </w:p>
    <w:p w14:paraId="070304D6"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sequential_number integer,</w:t>
      </w:r>
    </w:p>
    <w:p w14:paraId="19DD31A7"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field_name character varying,</w:t>
      </w:r>
    </w:p>
    <w:p w14:paraId="55C69814"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data character varying,</w:t>
      </w:r>
    </w:p>
    <w:p w14:paraId="3EC50AE3"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data_anonymized character varying,</w:t>
      </w:r>
    </w:p>
    <w:p w14:paraId="283F7537"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PRIMARY KEY (id),</w:t>
      </w:r>
    </w:p>
    <w:p w14:paraId="25809526"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UNIQUE(pnr_id, segment_id, passenger_id, owner_passenger_id, sequential_number, field_name),</w:t>
      </w:r>
    </w:p>
    <w:p w14:paraId="50E6A84C"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CONSTRAINT fk_pnr_info FOREIGN KEY(pnr_id) REFERENCES pnr_info(id),</w:t>
      </w:r>
    </w:p>
    <w:p w14:paraId="3BD34F1D"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CONSTRAINT fk_segment_info FOREIGN KEY(segment_id) REFERENCES segment_info(id),</w:t>
      </w:r>
    </w:p>
    <w:p w14:paraId="348EEDC4"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CONSTRAINT fk_passenger_info FOREIGN KEY(passenger_id) REFERENCES passenger_info(id),</w:t>
      </w:r>
    </w:p>
    <w:p w14:paraId="6A44570F"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CONSTRAINT fk_owner_passenger_info FOREIGN KEY(owner_passenger_id) REFERENCES passenger_info(id)</w:t>
      </w:r>
    </w:p>
    <w:p w14:paraId="5ACCD900"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w:t>
      </w:r>
    </w:p>
    <w:p w14:paraId="7FADCD2E" w14:textId="77777777" w:rsidR="00E12E62" w:rsidRPr="00E12E62" w:rsidRDefault="00E12E62" w:rsidP="00F83C68">
      <w:pPr>
        <w:spacing w:after="0" w:line="240" w:lineRule="auto"/>
        <w:jc w:val="both"/>
        <w:rPr>
          <w:sz w:val="18"/>
          <w:szCs w:val="18"/>
          <w:highlight w:val="lightGray"/>
        </w:rPr>
      </w:pPr>
    </w:p>
    <w:p w14:paraId="49A56B66"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CREATE TABLE session_state</w:t>
      </w:r>
    </w:p>
    <w:p w14:paraId="6A161479"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w:t>
      </w:r>
    </w:p>
    <w:p w14:paraId="6C1C5FCA"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security_token character varying NOT NULL,</w:t>
      </w:r>
    </w:p>
    <w:p w14:paraId="1793AF90"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pnr character varying NOT NULL,</w:t>
      </w:r>
    </w:p>
    <w:p w14:paraId="17C2DF70"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creation_date_time timestamp with time zone NOT NULL,</w:t>
      </w:r>
    </w:p>
    <w:p w14:paraId="2A02810A"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PRIMARY KEY (security_token, pnr)</w:t>
      </w:r>
    </w:p>
    <w:p w14:paraId="3D1D1CB2"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w:t>
      </w:r>
    </w:p>
    <w:p w14:paraId="20E2BE1F" w14:textId="77777777" w:rsidR="00E12E62" w:rsidRPr="00E12E62" w:rsidRDefault="00E12E62" w:rsidP="00F83C68">
      <w:pPr>
        <w:spacing w:after="0" w:line="240" w:lineRule="auto"/>
        <w:jc w:val="both"/>
        <w:rPr>
          <w:sz w:val="18"/>
          <w:szCs w:val="18"/>
          <w:highlight w:val="lightGray"/>
        </w:rPr>
      </w:pPr>
    </w:p>
    <w:p w14:paraId="35A45C7E"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CREATE INDEX idx_pnr_info_pnr ON pnr_info(pnr);</w:t>
      </w:r>
    </w:p>
    <w:p w14:paraId="7D7D0E35"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CREATE INDEX idx_personal_data_pnr_id ON personal_data(pnr_id);</w:t>
      </w:r>
    </w:p>
    <w:p w14:paraId="41970F8C"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CREATE INDEX idx_session_state_session_token ON session_state (security_token);</w:t>
      </w:r>
    </w:p>
    <w:p w14:paraId="1FD5B4ED" w14:textId="314A5369" w:rsidR="005A5F3F" w:rsidRDefault="005A5F3F" w:rsidP="00F83C68">
      <w:pPr>
        <w:spacing w:after="0" w:line="240" w:lineRule="auto"/>
        <w:jc w:val="both"/>
        <w:rPr>
          <w:sz w:val="18"/>
          <w:szCs w:val="18"/>
          <w:highlight w:val="lightGray"/>
        </w:rPr>
      </w:pPr>
    </w:p>
    <w:p w14:paraId="0B6EBBF0" w14:textId="08B35F33" w:rsidR="00E12E62" w:rsidRDefault="00E12E62" w:rsidP="00F83C68">
      <w:pPr>
        <w:jc w:val="both"/>
        <w:rPr>
          <w:lang w:val="ru-RU"/>
        </w:rPr>
      </w:pPr>
      <w:r>
        <w:rPr>
          <w:lang w:val="ru-RU"/>
        </w:rPr>
        <w:t>Инструкции по созданию вспомогательных</w:t>
      </w:r>
      <w:r w:rsidRPr="00E12E62">
        <w:rPr>
          <w:lang w:val="ru-RU"/>
        </w:rPr>
        <w:t xml:space="preserve"> </w:t>
      </w:r>
      <w:r>
        <w:rPr>
          <w:lang w:val="es-ES"/>
        </w:rPr>
        <w:t>SQL</w:t>
      </w:r>
      <w:r>
        <w:rPr>
          <w:lang w:val="ru-RU"/>
        </w:rPr>
        <w:t xml:space="preserve"> функций</w:t>
      </w:r>
      <w:r w:rsidRPr="00E12E62">
        <w:rPr>
          <w:lang w:val="ru-RU"/>
        </w:rPr>
        <w:t>:</w:t>
      </w:r>
    </w:p>
    <w:p w14:paraId="61695654"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CREATE SEQUENCE uid_id_seq</w:t>
      </w:r>
    </w:p>
    <w:p w14:paraId="2121C9DB"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INCREMENT 1</w:t>
      </w:r>
    </w:p>
    <w:p w14:paraId="2849A6BC"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START 1</w:t>
      </w:r>
    </w:p>
    <w:p w14:paraId="2C8E3B69"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MINVALUE 1</w:t>
      </w:r>
    </w:p>
    <w:p w14:paraId="6789FF10"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MAXVALUE 2147483647</w:t>
      </w:r>
    </w:p>
    <w:p w14:paraId="340AF370"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CACHE 1;</w:t>
      </w:r>
    </w:p>
    <w:p w14:paraId="2329D55F" w14:textId="77777777" w:rsidR="00E12E62" w:rsidRPr="00E12E62" w:rsidRDefault="00E12E62" w:rsidP="00F83C68">
      <w:pPr>
        <w:spacing w:after="0" w:line="240" w:lineRule="auto"/>
        <w:jc w:val="both"/>
        <w:rPr>
          <w:sz w:val="18"/>
          <w:szCs w:val="18"/>
          <w:highlight w:val="lightGray"/>
        </w:rPr>
      </w:pPr>
    </w:p>
    <w:p w14:paraId="16EB7482"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CREATE TABLE uid</w:t>
      </w:r>
    </w:p>
    <w:p w14:paraId="61E14E48"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w:t>
      </w:r>
    </w:p>
    <w:p w14:paraId="1B84FCB2"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id integer NOT NULL DEFAULT nextval('uid_id_seq'),</w:t>
      </w:r>
    </w:p>
    <w:p w14:paraId="57DEF8A7"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uid character varying,</w:t>
      </w:r>
    </w:p>
    <w:p w14:paraId="1FF5FD28"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creation_date_time timestamp with time zone default now(),</w:t>
      </w:r>
    </w:p>
    <w:p w14:paraId="3AFD9CE1"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PRIMARY KEY (id),</w:t>
      </w:r>
    </w:p>
    <w:p w14:paraId="2E784A2B"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UNIQUE(uid)</w:t>
      </w:r>
    </w:p>
    <w:p w14:paraId="57C212B6"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w:t>
      </w:r>
    </w:p>
    <w:p w14:paraId="4B54A7B5" w14:textId="77777777" w:rsidR="00E12E62" w:rsidRPr="00E12E62" w:rsidRDefault="00E12E62" w:rsidP="00F83C68">
      <w:pPr>
        <w:spacing w:after="0" w:line="240" w:lineRule="auto"/>
        <w:jc w:val="both"/>
        <w:rPr>
          <w:sz w:val="18"/>
          <w:szCs w:val="18"/>
          <w:highlight w:val="lightGray"/>
        </w:rPr>
      </w:pPr>
    </w:p>
    <w:p w14:paraId="09B2B18F"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CREATE INDEX uid_index ON uid(uid);</w:t>
      </w:r>
    </w:p>
    <w:p w14:paraId="27527685" w14:textId="77777777" w:rsidR="00E12E62" w:rsidRPr="00E12E62" w:rsidRDefault="00E12E62" w:rsidP="00F83C68">
      <w:pPr>
        <w:spacing w:after="0" w:line="240" w:lineRule="auto"/>
        <w:jc w:val="both"/>
        <w:rPr>
          <w:sz w:val="18"/>
          <w:szCs w:val="18"/>
          <w:highlight w:val="lightGray"/>
        </w:rPr>
      </w:pPr>
    </w:p>
    <w:p w14:paraId="21998F4E"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CREATE OR REPLACE FUNCTION public.generate_uid(</w:t>
      </w:r>
    </w:p>
    <w:p w14:paraId="1B1B65A6"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size integer DEFAULT 29)</w:t>
      </w:r>
    </w:p>
    <w:p w14:paraId="051761A2"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RETURNS text</w:t>
      </w:r>
    </w:p>
    <w:p w14:paraId="6D092C89"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LANGUAGE 'plpgsql'</w:t>
      </w:r>
    </w:p>
    <w:p w14:paraId="13FE75D0" w14:textId="77777777" w:rsidR="00E12E62" w:rsidRPr="00E12E62" w:rsidRDefault="00E12E62" w:rsidP="00F83C68">
      <w:pPr>
        <w:spacing w:after="0" w:line="240" w:lineRule="auto"/>
        <w:jc w:val="both"/>
        <w:rPr>
          <w:sz w:val="18"/>
          <w:szCs w:val="18"/>
          <w:highlight w:val="lightGray"/>
        </w:rPr>
      </w:pPr>
    </w:p>
    <w:p w14:paraId="23FA71B9"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COST 100</w:t>
      </w:r>
    </w:p>
    <w:p w14:paraId="59E992C8"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VOLATILE</w:t>
      </w:r>
    </w:p>
    <w:p w14:paraId="70B0F4EB" w14:textId="77777777" w:rsidR="00E12E62" w:rsidRPr="00E12E62" w:rsidRDefault="00E12E62" w:rsidP="00F83C68">
      <w:pPr>
        <w:spacing w:after="0" w:line="240" w:lineRule="auto"/>
        <w:jc w:val="both"/>
        <w:rPr>
          <w:sz w:val="18"/>
          <w:szCs w:val="18"/>
          <w:highlight w:val="lightGray"/>
        </w:rPr>
      </w:pPr>
    </w:p>
    <w:p w14:paraId="4FB0DBA6"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AS $BODY$</w:t>
      </w:r>
    </w:p>
    <w:p w14:paraId="4EE747F2"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DECLARE</w:t>
      </w:r>
    </w:p>
    <w:p w14:paraId="19BFE42F"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characters TEXT := 'ABCDEFGHIJKLMNOPQRSTUVWXYZ';</w:t>
      </w:r>
    </w:p>
    <w:p w14:paraId="71A1ADAC"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l INT := length(characters);</w:t>
      </w:r>
    </w:p>
    <w:p w14:paraId="62908E14"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i INT := 0;</w:t>
      </w:r>
    </w:p>
    <w:p w14:paraId="5EA77300"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output TEXT := '';</w:t>
      </w:r>
    </w:p>
    <w:p w14:paraId="58F3A9C1"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BEGIN</w:t>
      </w:r>
    </w:p>
    <w:p w14:paraId="16C43A64"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WHILE i &lt; size LOOP</w:t>
      </w:r>
    </w:p>
    <w:p w14:paraId="0100C9AD"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floor(random()* (high-low + 1) + low)::int gives int from low to high</w:t>
      </w:r>
    </w:p>
    <w:p w14:paraId="16459FEE"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output := output || substr(characters,floor(random()* (l) + 1)::int , 1);</w:t>
      </w:r>
    </w:p>
    <w:p w14:paraId="08153C24"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i := i + 1;</w:t>
      </w:r>
    </w:p>
    <w:p w14:paraId="31B0E56B"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END LOOP;</w:t>
      </w:r>
    </w:p>
    <w:p w14:paraId="6A5DFBC5"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RETURN output;</w:t>
      </w:r>
    </w:p>
    <w:p w14:paraId="3290981C"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END;</w:t>
      </w:r>
    </w:p>
    <w:p w14:paraId="70283CBE"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$BODY$;</w:t>
      </w:r>
    </w:p>
    <w:p w14:paraId="52AF254E" w14:textId="77777777" w:rsidR="00E12E62" w:rsidRPr="00E12E62" w:rsidRDefault="00E12E62" w:rsidP="00F83C68">
      <w:pPr>
        <w:spacing w:after="0" w:line="240" w:lineRule="auto"/>
        <w:jc w:val="both"/>
        <w:rPr>
          <w:sz w:val="18"/>
          <w:szCs w:val="18"/>
          <w:highlight w:val="lightGray"/>
        </w:rPr>
      </w:pPr>
    </w:p>
    <w:p w14:paraId="24370AE9"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CREATE OR REPLACE FUNCTION public.get_uid(</w:t>
      </w:r>
    </w:p>
    <w:p w14:paraId="6EAA63DC"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length integer DEFAULT 29)</w:t>
      </w:r>
    </w:p>
    <w:p w14:paraId="19C5D93F"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RETURNS text</w:t>
      </w:r>
    </w:p>
    <w:p w14:paraId="562C1622"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LANGUAGE 'plpgsql'</w:t>
      </w:r>
    </w:p>
    <w:p w14:paraId="745A04CB" w14:textId="77777777" w:rsidR="00E12E62" w:rsidRPr="00E12E62" w:rsidRDefault="00E12E62" w:rsidP="00F83C68">
      <w:pPr>
        <w:spacing w:after="0" w:line="240" w:lineRule="auto"/>
        <w:jc w:val="both"/>
        <w:rPr>
          <w:sz w:val="18"/>
          <w:szCs w:val="18"/>
          <w:highlight w:val="lightGray"/>
        </w:rPr>
      </w:pPr>
    </w:p>
    <w:p w14:paraId="3C76D5E9"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COST 100</w:t>
      </w:r>
    </w:p>
    <w:p w14:paraId="35F9105B"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VOLATILE</w:t>
      </w:r>
    </w:p>
    <w:p w14:paraId="2EF53C31" w14:textId="77777777" w:rsidR="00E12E62" w:rsidRPr="00E12E62" w:rsidRDefault="00E12E62" w:rsidP="00F83C68">
      <w:pPr>
        <w:spacing w:after="0" w:line="240" w:lineRule="auto"/>
        <w:jc w:val="both"/>
        <w:rPr>
          <w:sz w:val="18"/>
          <w:szCs w:val="18"/>
          <w:highlight w:val="lightGray"/>
        </w:rPr>
      </w:pPr>
    </w:p>
    <w:p w14:paraId="1112E212"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AS $BODY$</w:t>
      </w:r>
    </w:p>
    <w:p w14:paraId="1C777DD8"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DECLARE</w:t>
      </w:r>
    </w:p>
    <w:p w14:paraId="2F238EE0"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res TEXT;</w:t>
      </w:r>
    </w:p>
    <w:p w14:paraId="022D0530"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notexists integer := 1;</w:t>
      </w:r>
    </w:p>
    <w:p w14:paraId="142CC5CD"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BEGIN</w:t>
      </w:r>
    </w:p>
    <w:p w14:paraId="14AD0845"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res := generate_uid(length);</w:t>
      </w:r>
    </w:p>
    <w:p w14:paraId="4D22EB6C" w14:textId="77777777" w:rsidR="00E12E62" w:rsidRPr="00E12E62" w:rsidRDefault="00E12E62" w:rsidP="00F83C68">
      <w:pPr>
        <w:spacing w:after="0" w:line="240" w:lineRule="auto"/>
        <w:jc w:val="both"/>
        <w:rPr>
          <w:sz w:val="18"/>
          <w:szCs w:val="18"/>
          <w:highlight w:val="lightGray"/>
        </w:rPr>
      </w:pPr>
    </w:p>
    <w:p w14:paraId="4FAE7C74"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while notexists = 1 loop</w:t>
      </w:r>
    </w:p>
    <w:p w14:paraId="73E94F65" w14:textId="77777777" w:rsidR="00E12E62" w:rsidRPr="00E12E62" w:rsidRDefault="00E12E62" w:rsidP="00F83C68">
      <w:pPr>
        <w:spacing w:after="0" w:line="240" w:lineRule="auto"/>
        <w:jc w:val="both"/>
        <w:rPr>
          <w:sz w:val="18"/>
          <w:szCs w:val="18"/>
          <w:highlight w:val="lightGray"/>
        </w:rPr>
      </w:pPr>
    </w:p>
    <w:p w14:paraId="5897CD0D"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IF EXISTS (SELECT * FROM uid WHERE uid = res) THEN</w:t>
      </w:r>
    </w:p>
    <w:p w14:paraId="52A25333"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res := generate_uid(length);</w:t>
      </w:r>
    </w:p>
    <w:p w14:paraId="385E9F73"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ELSE</w:t>
      </w:r>
    </w:p>
    <w:p w14:paraId="2117C30A"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INSERT INTO uid (uid) VALUES (res);</w:t>
      </w:r>
    </w:p>
    <w:p w14:paraId="27A21C51"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notexists := 0;</w:t>
      </w:r>
    </w:p>
    <w:p w14:paraId="1125266C"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END IF;</w:t>
      </w:r>
    </w:p>
    <w:p w14:paraId="593FAC4A" w14:textId="77777777" w:rsidR="00E12E62" w:rsidRPr="00E12E62" w:rsidRDefault="00E12E62" w:rsidP="00F83C68">
      <w:pPr>
        <w:spacing w:after="0" w:line="240" w:lineRule="auto"/>
        <w:jc w:val="both"/>
        <w:rPr>
          <w:sz w:val="18"/>
          <w:szCs w:val="18"/>
          <w:highlight w:val="lightGray"/>
        </w:rPr>
      </w:pPr>
    </w:p>
    <w:p w14:paraId="7AC16F6A" w14:textId="77777777" w:rsidR="00E12E62" w:rsidRPr="00E12E62" w:rsidRDefault="00E12E62" w:rsidP="00F83C68">
      <w:pPr>
        <w:spacing w:after="0" w:line="240" w:lineRule="auto"/>
        <w:jc w:val="both"/>
        <w:rPr>
          <w:sz w:val="18"/>
          <w:szCs w:val="18"/>
          <w:highlight w:val="lightGray"/>
        </w:rPr>
      </w:pPr>
      <w:r w:rsidRPr="00E12E62">
        <w:rPr>
          <w:sz w:val="18"/>
          <w:szCs w:val="18"/>
          <w:highlight w:val="lightGray"/>
        </w:rPr>
        <w:t xml:space="preserve">        end loop;</w:t>
      </w:r>
    </w:p>
    <w:p w14:paraId="69DC4239" w14:textId="77777777" w:rsidR="00E12E62" w:rsidRPr="00E12E62" w:rsidRDefault="00E12E62" w:rsidP="00F83C68">
      <w:pPr>
        <w:spacing w:after="0" w:line="240" w:lineRule="auto"/>
        <w:jc w:val="both"/>
        <w:rPr>
          <w:sz w:val="18"/>
          <w:szCs w:val="18"/>
          <w:highlight w:val="lightGray"/>
        </w:rPr>
      </w:pPr>
    </w:p>
    <w:p w14:paraId="41E56357" w14:textId="77777777" w:rsidR="00E12E62" w:rsidRPr="0055044C" w:rsidRDefault="00E12E62" w:rsidP="00F83C68">
      <w:pPr>
        <w:spacing w:after="0" w:line="240" w:lineRule="auto"/>
        <w:jc w:val="both"/>
        <w:rPr>
          <w:sz w:val="18"/>
          <w:szCs w:val="18"/>
          <w:highlight w:val="lightGray"/>
          <w:lang w:val="ru-RU"/>
        </w:rPr>
      </w:pPr>
      <w:r w:rsidRPr="00E12E62">
        <w:rPr>
          <w:sz w:val="18"/>
          <w:szCs w:val="18"/>
          <w:highlight w:val="lightGray"/>
        </w:rPr>
        <w:t xml:space="preserve">    return</w:t>
      </w:r>
      <w:r w:rsidRPr="0055044C">
        <w:rPr>
          <w:sz w:val="18"/>
          <w:szCs w:val="18"/>
          <w:highlight w:val="lightGray"/>
          <w:lang w:val="ru-RU"/>
        </w:rPr>
        <w:t xml:space="preserve"> </w:t>
      </w:r>
      <w:r w:rsidRPr="00E12E62">
        <w:rPr>
          <w:sz w:val="18"/>
          <w:szCs w:val="18"/>
          <w:highlight w:val="lightGray"/>
        </w:rPr>
        <w:t>res</w:t>
      </w:r>
      <w:r w:rsidRPr="0055044C">
        <w:rPr>
          <w:sz w:val="18"/>
          <w:szCs w:val="18"/>
          <w:highlight w:val="lightGray"/>
          <w:lang w:val="ru-RU"/>
        </w:rPr>
        <w:t>;</w:t>
      </w:r>
    </w:p>
    <w:p w14:paraId="1820EA42" w14:textId="77777777" w:rsidR="00E12E62" w:rsidRPr="0055044C" w:rsidRDefault="00E12E62" w:rsidP="00F83C68">
      <w:pPr>
        <w:spacing w:after="0" w:line="240" w:lineRule="auto"/>
        <w:jc w:val="both"/>
        <w:rPr>
          <w:sz w:val="18"/>
          <w:szCs w:val="18"/>
          <w:highlight w:val="lightGray"/>
          <w:lang w:val="ru-RU"/>
        </w:rPr>
      </w:pPr>
      <w:r w:rsidRPr="00E12E62">
        <w:rPr>
          <w:sz w:val="18"/>
          <w:szCs w:val="18"/>
          <w:highlight w:val="lightGray"/>
        </w:rPr>
        <w:t>END</w:t>
      </w:r>
    </w:p>
    <w:p w14:paraId="41C79DCC" w14:textId="77777777" w:rsidR="00E12E62" w:rsidRPr="0055044C" w:rsidRDefault="00E12E62" w:rsidP="00F83C68">
      <w:pPr>
        <w:spacing w:after="0" w:line="240" w:lineRule="auto"/>
        <w:jc w:val="both"/>
        <w:rPr>
          <w:sz w:val="18"/>
          <w:szCs w:val="18"/>
          <w:highlight w:val="lightGray"/>
          <w:lang w:val="ru-RU"/>
        </w:rPr>
      </w:pPr>
      <w:r w:rsidRPr="0055044C">
        <w:rPr>
          <w:sz w:val="18"/>
          <w:szCs w:val="18"/>
          <w:highlight w:val="lightGray"/>
          <w:lang w:val="ru-RU"/>
        </w:rPr>
        <w:t>$</w:t>
      </w:r>
      <w:r w:rsidRPr="00E12E62">
        <w:rPr>
          <w:sz w:val="18"/>
          <w:szCs w:val="18"/>
          <w:highlight w:val="lightGray"/>
        </w:rPr>
        <w:t>BODY</w:t>
      </w:r>
      <w:r w:rsidRPr="0055044C">
        <w:rPr>
          <w:sz w:val="18"/>
          <w:szCs w:val="18"/>
          <w:highlight w:val="lightGray"/>
          <w:lang w:val="ru-RU"/>
        </w:rPr>
        <w:t>$;</w:t>
      </w:r>
    </w:p>
    <w:p w14:paraId="6457D635" w14:textId="77777777" w:rsidR="00E12E62" w:rsidRPr="00E12E62" w:rsidRDefault="00E12E62" w:rsidP="00F83C68">
      <w:pPr>
        <w:jc w:val="both"/>
        <w:rPr>
          <w:lang w:val="ru-RU"/>
        </w:rPr>
      </w:pPr>
    </w:p>
    <w:p w14:paraId="7D9C04C6" w14:textId="77777777" w:rsidR="00E12E62" w:rsidRDefault="00E12E62" w:rsidP="00F83C68">
      <w:pPr>
        <w:pStyle w:val="Heading2"/>
        <w:jc w:val="both"/>
        <w:rPr>
          <w:lang w:val="ru-RU"/>
        </w:rPr>
      </w:pPr>
    </w:p>
    <w:sectPr w:rsidR="00E12E62" w:rsidSect="002F276F">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E87C18" w14:textId="77777777" w:rsidR="00BF73D6" w:rsidRDefault="00BF73D6" w:rsidP="00763905">
      <w:pPr>
        <w:spacing w:after="0" w:line="240" w:lineRule="auto"/>
      </w:pPr>
      <w:r>
        <w:separator/>
      </w:r>
    </w:p>
  </w:endnote>
  <w:endnote w:type="continuationSeparator" w:id="0">
    <w:p w14:paraId="36080CFA" w14:textId="77777777" w:rsidR="00BF73D6" w:rsidRDefault="00BF73D6" w:rsidP="00763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5D473" w14:textId="77777777" w:rsidR="00F77677" w:rsidRDefault="00F776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C1B09" w14:textId="77777777" w:rsidR="00F77677" w:rsidRDefault="00F776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942D4" w14:textId="77777777" w:rsidR="00F77677" w:rsidRDefault="00F77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A42EA1" w14:textId="77777777" w:rsidR="00BF73D6" w:rsidRDefault="00BF73D6" w:rsidP="00763905">
      <w:pPr>
        <w:spacing w:after="0" w:line="240" w:lineRule="auto"/>
      </w:pPr>
      <w:r>
        <w:separator/>
      </w:r>
    </w:p>
  </w:footnote>
  <w:footnote w:type="continuationSeparator" w:id="0">
    <w:p w14:paraId="613E6059" w14:textId="77777777" w:rsidR="00BF73D6" w:rsidRDefault="00BF73D6" w:rsidP="00763905">
      <w:pPr>
        <w:spacing w:after="0" w:line="240" w:lineRule="auto"/>
      </w:pPr>
      <w:r>
        <w:continuationSeparator/>
      </w:r>
    </w:p>
  </w:footnote>
  <w:footnote w:id="1">
    <w:p w14:paraId="319AB4F0" w14:textId="63702D5C" w:rsidR="00F77677" w:rsidRPr="009A3A0F" w:rsidRDefault="00F77677">
      <w:pPr>
        <w:pStyle w:val="FootnoteText"/>
        <w:rPr>
          <w:lang w:val="ru-RU"/>
        </w:rPr>
      </w:pPr>
      <w:r>
        <w:rPr>
          <w:rStyle w:val="FootnoteReference"/>
        </w:rPr>
        <w:footnoteRef/>
      </w:r>
      <w:r w:rsidRPr="009A3A0F">
        <w:rPr>
          <w:lang w:val="ru-RU"/>
        </w:rPr>
        <w:t xml:space="preserve"> </w:t>
      </w:r>
      <w:r>
        <w:rPr>
          <w:lang w:val="ru-RU"/>
        </w:rPr>
        <w:t>Для упрощения процесса установки Производитель ПО предоставляет скрипт для установки все необходимых системных компонентов.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8DA40" w14:textId="77777777" w:rsidR="00F77677" w:rsidRDefault="00F776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38456" w14:textId="77777777" w:rsidR="00F77677" w:rsidRDefault="00F776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70144" w14:textId="77777777" w:rsidR="00F77677" w:rsidRDefault="00F776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E1AEA"/>
    <w:multiLevelType w:val="hybridMultilevel"/>
    <w:tmpl w:val="90F69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41828"/>
    <w:multiLevelType w:val="hybridMultilevel"/>
    <w:tmpl w:val="C7A0F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EB09CC"/>
    <w:multiLevelType w:val="hybridMultilevel"/>
    <w:tmpl w:val="15AE2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604B9"/>
    <w:multiLevelType w:val="hybridMultilevel"/>
    <w:tmpl w:val="C422E7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837034"/>
    <w:multiLevelType w:val="hybridMultilevel"/>
    <w:tmpl w:val="7CE838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CD42AD"/>
    <w:multiLevelType w:val="hybridMultilevel"/>
    <w:tmpl w:val="606A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6D082E"/>
    <w:multiLevelType w:val="hybridMultilevel"/>
    <w:tmpl w:val="DF2423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C12793"/>
    <w:multiLevelType w:val="hybridMultilevel"/>
    <w:tmpl w:val="27E60B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4B231B"/>
    <w:multiLevelType w:val="hybridMultilevel"/>
    <w:tmpl w:val="27E60B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F03D1A"/>
    <w:multiLevelType w:val="hybridMultilevel"/>
    <w:tmpl w:val="77686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7"/>
  </w:num>
  <w:num w:numId="4">
    <w:abstractNumId w:val="3"/>
  </w:num>
  <w:num w:numId="5">
    <w:abstractNumId w:val="8"/>
  </w:num>
  <w:num w:numId="6">
    <w:abstractNumId w:val="1"/>
  </w:num>
  <w:num w:numId="7">
    <w:abstractNumId w:val="9"/>
  </w:num>
  <w:num w:numId="8">
    <w:abstractNumId w:val="6"/>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A75"/>
    <w:rsid w:val="00024231"/>
    <w:rsid w:val="0003762D"/>
    <w:rsid w:val="000D1CA1"/>
    <w:rsid w:val="00133413"/>
    <w:rsid w:val="00156D30"/>
    <w:rsid w:val="00170436"/>
    <w:rsid w:val="00175B47"/>
    <w:rsid w:val="00196D35"/>
    <w:rsid w:val="001D1B14"/>
    <w:rsid w:val="00225264"/>
    <w:rsid w:val="00242E93"/>
    <w:rsid w:val="00266F50"/>
    <w:rsid w:val="0027326A"/>
    <w:rsid w:val="00291397"/>
    <w:rsid w:val="002921EC"/>
    <w:rsid w:val="002A2D4F"/>
    <w:rsid w:val="002D2360"/>
    <w:rsid w:val="002E2800"/>
    <w:rsid w:val="002F276F"/>
    <w:rsid w:val="003103E1"/>
    <w:rsid w:val="00330053"/>
    <w:rsid w:val="003B114B"/>
    <w:rsid w:val="003C6D06"/>
    <w:rsid w:val="00412BBA"/>
    <w:rsid w:val="00457338"/>
    <w:rsid w:val="004801A5"/>
    <w:rsid w:val="00496A75"/>
    <w:rsid w:val="004C3E99"/>
    <w:rsid w:val="00545FC7"/>
    <w:rsid w:val="0055044C"/>
    <w:rsid w:val="00567295"/>
    <w:rsid w:val="00573756"/>
    <w:rsid w:val="005875EA"/>
    <w:rsid w:val="005936D6"/>
    <w:rsid w:val="005A5F3F"/>
    <w:rsid w:val="005C0F70"/>
    <w:rsid w:val="005C336D"/>
    <w:rsid w:val="005E1FBE"/>
    <w:rsid w:val="00606586"/>
    <w:rsid w:val="006556A1"/>
    <w:rsid w:val="007142BD"/>
    <w:rsid w:val="007224CA"/>
    <w:rsid w:val="007346F6"/>
    <w:rsid w:val="00745130"/>
    <w:rsid w:val="00763905"/>
    <w:rsid w:val="00782FF6"/>
    <w:rsid w:val="007A739C"/>
    <w:rsid w:val="007C576C"/>
    <w:rsid w:val="007D10B5"/>
    <w:rsid w:val="007D5BAC"/>
    <w:rsid w:val="007D5C02"/>
    <w:rsid w:val="007F4157"/>
    <w:rsid w:val="00811D3B"/>
    <w:rsid w:val="00841AE1"/>
    <w:rsid w:val="00841BF4"/>
    <w:rsid w:val="00855ED5"/>
    <w:rsid w:val="008704CD"/>
    <w:rsid w:val="0087149A"/>
    <w:rsid w:val="0090346E"/>
    <w:rsid w:val="009468D0"/>
    <w:rsid w:val="0099660A"/>
    <w:rsid w:val="009A37E8"/>
    <w:rsid w:val="009A3A0F"/>
    <w:rsid w:val="009A7605"/>
    <w:rsid w:val="009B27A6"/>
    <w:rsid w:val="009F0C2D"/>
    <w:rsid w:val="00A03BAC"/>
    <w:rsid w:val="00A34ACF"/>
    <w:rsid w:val="00A410CF"/>
    <w:rsid w:val="00A51395"/>
    <w:rsid w:val="00A54B0B"/>
    <w:rsid w:val="00A572C3"/>
    <w:rsid w:val="00A650B4"/>
    <w:rsid w:val="00A72782"/>
    <w:rsid w:val="00AA6866"/>
    <w:rsid w:val="00AD0DF0"/>
    <w:rsid w:val="00B076EB"/>
    <w:rsid w:val="00B429A9"/>
    <w:rsid w:val="00B430A7"/>
    <w:rsid w:val="00B818C8"/>
    <w:rsid w:val="00B95505"/>
    <w:rsid w:val="00B95911"/>
    <w:rsid w:val="00BA10D2"/>
    <w:rsid w:val="00BA73E9"/>
    <w:rsid w:val="00BF13BD"/>
    <w:rsid w:val="00BF73D6"/>
    <w:rsid w:val="00C30892"/>
    <w:rsid w:val="00C3231C"/>
    <w:rsid w:val="00C513FA"/>
    <w:rsid w:val="00C716AF"/>
    <w:rsid w:val="00CA5B54"/>
    <w:rsid w:val="00CA6C5D"/>
    <w:rsid w:val="00CA75B8"/>
    <w:rsid w:val="00CC6330"/>
    <w:rsid w:val="00CE1000"/>
    <w:rsid w:val="00CF3709"/>
    <w:rsid w:val="00D37B2C"/>
    <w:rsid w:val="00D56B38"/>
    <w:rsid w:val="00D61C55"/>
    <w:rsid w:val="00DA0008"/>
    <w:rsid w:val="00DC173E"/>
    <w:rsid w:val="00DE13B9"/>
    <w:rsid w:val="00E11A91"/>
    <w:rsid w:val="00E12E62"/>
    <w:rsid w:val="00E34442"/>
    <w:rsid w:val="00E619B8"/>
    <w:rsid w:val="00EC78DE"/>
    <w:rsid w:val="00F07E73"/>
    <w:rsid w:val="00F2733E"/>
    <w:rsid w:val="00F34BDA"/>
    <w:rsid w:val="00F41E26"/>
    <w:rsid w:val="00F51323"/>
    <w:rsid w:val="00F658AD"/>
    <w:rsid w:val="00F77677"/>
    <w:rsid w:val="00F83C68"/>
    <w:rsid w:val="00FE0438"/>
    <w:rsid w:val="00FF0D71"/>
    <w:rsid w:val="00FF7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DD84B0"/>
  <w15:chartTrackingRefBased/>
  <w15:docId w15:val="{0D44E43F-7FBA-4CEC-A2C5-A712E381F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6A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6A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273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96A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6A7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96A7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96A7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8704CD"/>
    <w:rPr>
      <w:color w:val="0563C1" w:themeColor="hyperlink"/>
      <w:u w:val="single"/>
    </w:rPr>
  </w:style>
  <w:style w:type="character" w:styleId="UnresolvedMention">
    <w:name w:val="Unresolved Mention"/>
    <w:basedOn w:val="DefaultParagraphFont"/>
    <w:uiPriority w:val="99"/>
    <w:semiHidden/>
    <w:unhideWhenUsed/>
    <w:rsid w:val="008704CD"/>
    <w:rPr>
      <w:color w:val="605E5C"/>
      <w:shd w:val="clear" w:color="auto" w:fill="E1DFDD"/>
    </w:rPr>
  </w:style>
  <w:style w:type="paragraph" w:styleId="TOCHeading">
    <w:name w:val="TOC Heading"/>
    <w:basedOn w:val="Heading1"/>
    <w:next w:val="Normal"/>
    <w:uiPriority w:val="39"/>
    <w:unhideWhenUsed/>
    <w:qFormat/>
    <w:rsid w:val="008704CD"/>
    <w:pPr>
      <w:outlineLvl w:val="9"/>
    </w:pPr>
  </w:style>
  <w:style w:type="paragraph" w:styleId="TOC1">
    <w:name w:val="toc 1"/>
    <w:basedOn w:val="Normal"/>
    <w:next w:val="Normal"/>
    <w:autoRedefine/>
    <w:uiPriority w:val="39"/>
    <w:unhideWhenUsed/>
    <w:rsid w:val="008704CD"/>
    <w:pPr>
      <w:spacing w:after="100"/>
    </w:pPr>
  </w:style>
  <w:style w:type="paragraph" w:styleId="TOC2">
    <w:name w:val="toc 2"/>
    <w:basedOn w:val="Normal"/>
    <w:next w:val="Normal"/>
    <w:autoRedefine/>
    <w:uiPriority w:val="39"/>
    <w:unhideWhenUsed/>
    <w:rsid w:val="008704CD"/>
    <w:pPr>
      <w:spacing w:after="100"/>
      <w:ind w:left="220"/>
    </w:pPr>
  </w:style>
  <w:style w:type="paragraph" w:styleId="ListParagraph">
    <w:name w:val="List Paragraph"/>
    <w:basedOn w:val="Normal"/>
    <w:uiPriority w:val="34"/>
    <w:qFormat/>
    <w:rsid w:val="000D1CA1"/>
    <w:pPr>
      <w:ind w:left="720"/>
      <w:contextualSpacing/>
    </w:pPr>
  </w:style>
  <w:style w:type="character" w:customStyle="1" w:styleId="Heading3Char">
    <w:name w:val="Heading 3 Char"/>
    <w:basedOn w:val="DefaultParagraphFont"/>
    <w:link w:val="Heading3"/>
    <w:uiPriority w:val="9"/>
    <w:rsid w:val="00F2733E"/>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F658AD"/>
    <w:rPr>
      <w:sz w:val="16"/>
      <w:szCs w:val="16"/>
    </w:rPr>
  </w:style>
  <w:style w:type="paragraph" w:styleId="CommentText">
    <w:name w:val="annotation text"/>
    <w:basedOn w:val="Normal"/>
    <w:link w:val="CommentTextChar"/>
    <w:uiPriority w:val="99"/>
    <w:semiHidden/>
    <w:unhideWhenUsed/>
    <w:rsid w:val="00F658AD"/>
    <w:pPr>
      <w:spacing w:line="240" w:lineRule="auto"/>
    </w:pPr>
    <w:rPr>
      <w:sz w:val="20"/>
      <w:szCs w:val="20"/>
    </w:rPr>
  </w:style>
  <w:style w:type="character" w:customStyle="1" w:styleId="CommentTextChar">
    <w:name w:val="Comment Text Char"/>
    <w:basedOn w:val="DefaultParagraphFont"/>
    <w:link w:val="CommentText"/>
    <w:uiPriority w:val="99"/>
    <w:semiHidden/>
    <w:rsid w:val="00F658AD"/>
    <w:rPr>
      <w:sz w:val="20"/>
      <w:szCs w:val="20"/>
    </w:rPr>
  </w:style>
  <w:style w:type="paragraph" w:styleId="CommentSubject">
    <w:name w:val="annotation subject"/>
    <w:basedOn w:val="CommentText"/>
    <w:next w:val="CommentText"/>
    <w:link w:val="CommentSubjectChar"/>
    <w:uiPriority w:val="99"/>
    <w:semiHidden/>
    <w:unhideWhenUsed/>
    <w:rsid w:val="00F658AD"/>
    <w:rPr>
      <w:b/>
      <w:bCs/>
    </w:rPr>
  </w:style>
  <w:style w:type="character" w:customStyle="1" w:styleId="CommentSubjectChar">
    <w:name w:val="Comment Subject Char"/>
    <w:basedOn w:val="CommentTextChar"/>
    <w:link w:val="CommentSubject"/>
    <w:uiPriority w:val="99"/>
    <w:semiHidden/>
    <w:rsid w:val="00F658AD"/>
    <w:rPr>
      <w:b/>
      <w:bCs/>
      <w:sz w:val="20"/>
      <w:szCs w:val="20"/>
    </w:rPr>
  </w:style>
  <w:style w:type="paragraph" w:styleId="BalloonText">
    <w:name w:val="Balloon Text"/>
    <w:basedOn w:val="Normal"/>
    <w:link w:val="BalloonTextChar"/>
    <w:uiPriority w:val="99"/>
    <w:semiHidden/>
    <w:unhideWhenUsed/>
    <w:rsid w:val="00F658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8AD"/>
    <w:rPr>
      <w:rFonts w:ascii="Segoe UI" w:hAnsi="Segoe UI" w:cs="Segoe UI"/>
      <w:sz w:val="18"/>
      <w:szCs w:val="18"/>
    </w:rPr>
  </w:style>
  <w:style w:type="paragraph" w:styleId="Subtitle">
    <w:name w:val="Subtitle"/>
    <w:basedOn w:val="Normal"/>
    <w:next w:val="Normal"/>
    <w:link w:val="SubtitleChar"/>
    <w:uiPriority w:val="11"/>
    <w:qFormat/>
    <w:rsid w:val="00E11A9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11A91"/>
    <w:rPr>
      <w:rFonts w:eastAsiaTheme="minorEastAsia"/>
      <w:color w:val="5A5A5A" w:themeColor="text1" w:themeTint="A5"/>
      <w:spacing w:val="15"/>
    </w:rPr>
  </w:style>
  <w:style w:type="paragraph" w:styleId="Index1">
    <w:name w:val="index 1"/>
    <w:basedOn w:val="Normal"/>
    <w:next w:val="Normal"/>
    <w:autoRedefine/>
    <w:uiPriority w:val="99"/>
    <w:unhideWhenUsed/>
    <w:rsid w:val="002F276F"/>
    <w:pPr>
      <w:spacing w:after="0"/>
      <w:ind w:left="220" w:hanging="220"/>
    </w:pPr>
    <w:rPr>
      <w:rFonts w:cstheme="minorHAnsi"/>
      <w:sz w:val="18"/>
      <w:szCs w:val="18"/>
    </w:rPr>
  </w:style>
  <w:style w:type="paragraph" w:styleId="Index2">
    <w:name w:val="index 2"/>
    <w:basedOn w:val="Normal"/>
    <w:next w:val="Normal"/>
    <w:autoRedefine/>
    <w:uiPriority w:val="99"/>
    <w:unhideWhenUsed/>
    <w:rsid w:val="002F276F"/>
    <w:pPr>
      <w:spacing w:after="0"/>
      <w:ind w:left="440" w:hanging="220"/>
    </w:pPr>
    <w:rPr>
      <w:rFonts w:cstheme="minorHAnsi"/>
      <w:sz w:val="18"/>
      <w:szCs w:val="18"/>
    </w:rPr>
  </w:style>
  <w:style w:type="paragraph" w:styleId="Index3">
    <w:name w:val="index 3"/>
    <w:basedOn w:val="Normal"/>
    <w:next w:val="Normal"/>
    <w:autoRedefine/>
    <w:uiPriority w:val="99"/>
    <w:unhideWhenUsed/>
    <w:rsid w:val="002F276F"/>
    <w:pPr>
      <w:spacing w:after="0"/>
      <w:ind w:left="660" w:hanging="220"/>
    </w:pPr>
    <w:rPr>
      <w:rFonts w:cstheme="minorHAnsi"/>
      <w:sz w:val="18"/>
      <w:szCs w:val="18"/>
    </w:rPr>
  </w:style>
  <w:style w:type="paragraph" w:styleId="Index4">
    <w:name w:val="index 4"/>
    <w:basedOn w:val="Normal"/>
    <w:next w:val="Normal"/>
    <w:autoRedefine/>
    <w:uiPriority w:val="99"/>
    <w:unhideWhenUsed/>
    <w:rsid w:val="002F276F"/>
    <w:pPr>
      <w:spacing w:after="0"/>
      <w:ind w:left="880" w:hanging="220"/>
    </w:pPr>
    <w:rPr>
      <w:rFonts w:cstheme="minorHAnsi"/>
      <w:sz w:val="18"/>
      <w:szCs w:val="18"/>
    </w:rPr>
  </w:style>
  <w:style w:type="paragraph" w:styleId="Index5">
    <w:name w:val="index 5"/>
    <w:basedOn w:val="Normal"/>
    <w:next w:val="Normal"/>
    <w:autoRedefine/>
    <w:uiPriority w:val="99"/>
    <w:unhideWhenUsed/>
    <w:rsid w:val="002F276F"/>
    <w:pPr>
      <w:spacing w:after="0"/>
      <w:ind w:left="1100" w:hanging="220"/>
    </w:pPr>
    <w:rPr>
      <w:rFonts w:cstheme="minorHAnsi"/>
      <w:sz w:val="18"/>
      <w:szCs w:val="18"/>
    </w:rPr>
  </w:style>
  <w:style w:type="paragraph" w:styleId="Index6">
    <w:name w:val="index 6"/>
    <w:basedOn w:val="Normal"/>
    <w:next w:val="Normal"/>
    <w:autoRedefine/>
    <w:uiPriority w:val="99"/>
    <w:unhideWhenUsed/>
    <w:rsid w:val="002F276F"/>
    <w:pPr>
      <w:spacing w:after="0"/>
      <w:ind w:left="1320" w:hanging="220"/>
    </w:pPr>
    <w:rPr>
      <w:rFonts w:cstheme="minorHAnsi"/>
      <w:sz w:val="18"/>
      <w:szCs w:val="18"/>
    </w:rPr>
  </w:style>
  <w:style w:type="paragraph" w:styleId="Index7">
    <w:name w:val="index 7"/>
    <w:basedOn w:val="Normal"/>
    <w:next w:val="Normal"/>
    <w:autoRedefine/>
    <w:uiPriority w:val="99"/>
    <w:unhideWhenUsed/>
    <w:rsid w:val="002F276F"/>
    <w:pPr>
      <w:spacing w:after="0"/>
      <w:ind w:left="1540" w:hanging="220"/>
    </w:pPr>
    <w:rPr>
      <w:rFonts w:cstheme="minorHAnsi"/>
      <w:sz w:val="18"/>
      <w:szCs w:val="18"/>
    </w:rPr>
  </w:style>
  <w:style w:type="paragraph" w:styleId="Index8">
    <w:name w:val="index 8"/>
    <w:basedOn w:val="Normal"/>
    <w:next w:val="Normal"/>
    <w:autoRedefine/>
    <w:uiPriority w:val="99"/>
    <w:unhideWhenUsed/>
    <w:rsid w:val="002F276F"/>
    <w:pPr>
      <w:spacing w:after="0"/>
      <w:ind w:left="1760" w:hanging="220"/>
    </w:pPr>
    <w:rPr>
      <w:rFonts w:cstheme="minorHAnsi"/>
      <w:sz w:val="18"/>
      <w:szCs w:val="18"/>
    </w:rPr>
  </w:style>
  <w:style w:type="paragraph" w:styleId="Index9">
    <w:name w:val="index 9"/>
    <w:basedOn w:val="Normal"/>
    <w:next w:val="Normal"/>
    <w:autoRedefine/>
    <w:uiPriority w:val="99"/>
    <w:unhideWhenUsed/>
    <w:rsid w:val="002F276F"/>
    <w:pPr>
      <w:spacing w:after="0"/>
      <w:ind w:left="1980" w:hanging="220"/>
    </w:pPr>
    <w:rPr>
      <w:rFonts w:cstheme="minorHAnsi"/>
      <w:sz w:val="18"/>
      <w:szCs w:val="18"/>
    </w:rPr>
  </w:style>
  <w:style w:type="paragraph" w:styleId="IndexHeading">
    <w:name w:val="index heading"/>
    <w:basedOn w:val="Normal"/>
    <w:next w:val="Index1"/>
    <w:uiPriority w:val="99"/>
    <w:unhideWhenUsed/>
    <w:rsid w:val="002F276F"/>
    <w:pPr>
      <w:pBdr>
        <w:top w:val="single" w:sz="12" w:space="0" w:color="auto"/>
      </w:pBdr>
      <w:spacing w:before="360" w:after="240"/>
    </w:pPr>
    <w:rPr>
      <w:rFonts w:cstheme="minorHAnsi"/>
      <w:b/>
      <w:bCs/>
      <w:i/>
      <w:iCs/>
      <w:sz w:val="26"/>
      <w:szCs w:val="26"/>
    </w:rPr>
  </w:style>
  <w:style w:type="paragraph" w:styleId="Header">
    <w:name w:val="header"/>
    <w:basedOn w:val="Normal"/>
    <w:link w:val="HeaderChar"/>
    <w:uiPriority w:val="99"/>
    <w:unhideWhenUsed/>
    <w:rsid w:val="00763905"/>
    <w:pPr>
      <w:tabs>
        <w:tab w:val="center" w:pos="4844"/>
        <w:tab w:val="right" w:pos="9689"/>
      </w:tabs>
      <w:spacing w:after="0" w:line="240" w:lineRule="auto"/>
    </w:pPr>
  </w:style>
  <w:style w:type="character" w:customStyle="1" w:styleId="HeaderChar">
    <w:name w:val="Header Char"/>
    <w:basedOn w:val="DefaultParagraphFont"/>
    <w:link w:val="Header"/>
    <w:uiPriority w:val="99"/>
    <w:rsid w:val="00763905"/>
  </w:style>
  <w:style w:type="paragraph" w:styleId="Footer">
    <w:name w:val="footer"/>
    <w:basedOn w:val="Normal"/>
    <w:link w:val="FooterChar"/>
    <w:uiPriority w:val="99"/>
    <w:unhideWhenUsed/>
    <w:rsid w:val="00763905"/>
    <w:pPr>
      <w:tabs>
        <w:tab w:val="center" w:pos="4844"/>
        <w:tab w:val="right" w:pos="9689"/>
      </w:tabs>
      <w:spacing w:after="0" w:line="240" w:lineRule="auto"/>
    </w:pPr>
  </w:style>
  <w:style w:type="character" w:customStyle="1" w:styleId="FooterChar">
    <w:name w:val="Footer Char"/>
    <w:basedOn w:val="DefaultParagraphFont"/>
    <w:link w:val="Footer"/>
    <w:uiPriority w:val="99"/>
    <w:rsid w:val="00763905"/>
  </w:style>
  <w:style w:type="paragraph" w:styleId="FootnoteText">
    <w:name w:val="footnote text"/>
    <w:basedOn w:val="Normal"/>
    <w:link w:val="FootnoteTextChar"/>
    <w:uiPriority w:val="99"/>
    <w:semiHidden/>
    <w:unhideWhenUsed/>
    <w:rsid w:val="009A3A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3A0F"/>
    <w:rPr>
      <w:sz w:val="20"/>
      <w:szCs w:val="20"/>
    </w:rPr>
  </w:style>
  <w:style w:type="character" w:styleId="FootnoteReference">
    <w:name w:val="footnote reference"/>
    <w:basedOn w:val="DefaultParagraphFont"/>
    <w:uiPriority w:val="99"/>
    <w:semiHidden/>
    <w:unhideWhenUsed/>
    <w:rsid w:val="009A3A0F"/>
    <w:rPr>
      <w:vertAlign w:val="superscript"/>
    </w:rPr>
  </w:style>
  <w:style w:type="table" w:styleId="TableGrid">
    <w:name w:val="Table Grid"/>
    <w:basedOn w:val="TableNormal"/>
    <w:uiPriority w:val="39"/>
    <w:rsid w:val="00266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image" Target="media/image5.png" />
  <Relationship Id="rId18" Type="http://schemas.openxmlformats.org/officeDocument/2006/relationships/header" Target="header3.xml" />
  <Relationship Id="rId3" Type="http://schemas.openxmlformats.org/officeDocument/2006/relationships/styles" Target="styles.xml" />
  <Relationship Id="rId21" Type="http://schemas.openxmlformats.org/officeDocument/2006/relationships/theme" Target="theme/theme1.xml" />
  <Relationship Id="rId7" Type="http://schemas.openxmlformats.org/officeDocument/2006/relationships/endnotes" Target="endnotes.xml" />
  <Relationship Id="rId12" Type="http://schemas.openxmlformats.org/officeDocument/2006/relationships/image" Target="media/image4.png" />
  <Relationship Id="rId17" Type="http://schemas.openxmlformats.org/officeDocument/2006/relationships/footer" Target="footer2.xml" />
  <Relationship Id="rId2" Type="http://schemas.openxmlformats.org/officeDocument/2006/relationships/numbering" Target="numbering.xml" />
  <Relationship Id="rId16" Type="http://schemas.openxmlformats.org/officeDocument/2006/relationships/footer" Target="footer1.xml" />
  <Relationship Id="rId20" Type="http://schemas.openxmlformats.org/officeDocument/2006/relationships/fontTable" Target="fontTable.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hyperlink" Target="https://www.baeldung.com/spring-boot-logging" TargetMode="External" />
  <Relationship Id="rId5" Type="http://schemas.openxmlformats.org/officeDocument/2006/relationships/webSettings" Target="webSettings.xml" />
  <Relationship Id="rId15" Type="http://schemas.openxmlformats.org/officeDocument/2006/relationships/header" Target="header2.xml" />
  <Relationship Id="rId10" Type="http://schemas.openxmlformats.org/officeDocument/2006/relationships/image" Target="media/image3.png" />
  <Relationship Id="rId19" Type="http://schemas.openxmlformats.org/officeDocument/2006/relationships/footer" Target="footer3.xml"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header" Target="header1.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485DD-0DEE-457E-A271-EA6C8CE72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Pages>1</Pages>
  <Words>2143</Words>
  <Characters>15557</Characters>
  <Application>Microsoft Office Word</Application>
  <DocSecurity>0</DocSecurity>
  <Lines>474</Lines>
  <Paragraphs>326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